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9D6" w:rsidRDefault="00AC0810">
      <w:pPr>
        <w:jc w:val="center"/>
        <w:rPr>
          <w:rFonts w:ascii="宋体" w:hAnsi="宋体"/>
          <w:b/>
          <w:sz w:val="48"/>
          <w:szCs w:val="48"/>
        </w:rPr>
      </w:pPr>
      <w:r>
        <w:rPr>
          <w:rFonts w:ascii="宋体" w:hAnsi="宋体" w:hint="eastAsia"/>
          <w:b/>
          <w:sz w:val="48"/>
          <w:szCs w:val="48"/>
        </w:rPr>
        <w:t>暨南大学华文学院</w:t>
      </w:r>
    </w:p>
    <w:p w:rsidR="009729D6" w:rsidRDefault="00AC0810">
      <w:pPr>
        <w:jc w:val="center"/>
        <w:rPr>
          <w:rFonts w:ascii="宋体" w:hAnsi="宋体"/>
          <w:b/>
          <w:sz w:val="44"/>
          <w:szCs w:val="44"/>
        </w:rPr>
      </w:pPr>
      <w:r>
        <w:rPr>
          <w:rFonts w:ascii="宋体" w:hAnsi="宋体" w:hint="eastAsia"/>
          <w:b/>
          <w:sz w:val="44"/>
          <w:szCs w:val="44"/>
        </w:rPr>
        <w:t>直饮水项目合同</w:t>
      </w:r>
    </w:p>
    <w:p w:rsidR="009729D6" w:rsidRDefault="009729D6">
      <w:pPr>
        <w:jc w:val="center"/>
        <w:rPr>
          <w:rFonts w:ascii="楷体" w:eastAsia="楷体" w:hAnsi="楷体"/>
          <w:b/>
          <w:sz w:val="32"/>
          <w:szCs w:val="32"/>
        </w:rPr>
      </w:pPr>
    </w:p>
    <w:p w:rsidR="009729D6" w:rsidRDefault="009729D6">
      <w:pPr>
        <w:jc w:val="center"/>
        <w:rPr>
          <w:rFonts w:ascii="楷体" w:eastAsia="楷体" w:hAnsi="楷体"/>
          <w:b/>
          <w:sz w:val="32"/>
          <w:szCs w:val="32"/>
        </w:rPr>
      </w:pPr>
    </w:p>
    <w:p w:rsidR="009729D6" w:rsidRDefault="009729D6">
      <w:pPr>
        <w:jc w:val="center"/>
        <w:rPr>
          <w:rFonts w:ascii="楷体" w:eastAsia="楷体" w:hAnsi="楷体"/>
          <w:b/>
          <w:sz w:val="32"/>
          <w:szCs w:val="32"/>
        </w:rPr>
      </w:pPr>
    </w:p>
    <w:p w:rsidR="009729D6" w:rsidRDefault="009729D6">
      <w:pPr>
        <w:jc w:val="center"/>
        <w:rPr>
          <w:rFonts w:ascii="楷体" w:eastAsia="楷体" w:hAnsi="楷体"/>
          <w:b/>
          <w:sz w:val="32"/>
          <w:szCs w:val="32"/>
        </w:rPr>
      </w:pPr>
    </w:p>
    <w:p w:rsidR="009729D6" w:rsidRDefault="009729D6">
      <w:pPr>
        <w:jc w:val="center"/>
        <w:rPr>
          <w:rFonts w:ascii="楷体" w:eastAsia="楷体" w:hAnsi="楷体"/>
          <w:b/>
          <w:sz w:val="32"/>
          <w:szCs w:val="32"/>
        </w:rPr>
      </w:pPr>
    </w:p>
    <w:p w:rsidR="009729D6" w:rsidRDefault="009729D6">
      <w:pPr>
        <w:jc w:val="center"/>
        <w:rPr>
          <w:rFonts w:ascii="楷体" w:eastAsia="楷体" w:hAnsi="楷体"/>
          <w:b/>
          <w:sz w:val="32"/>
          <w:szCs w:val="32"/>
        </w:rPr>
      </w:pPr>
    </w:p>
    <w:p w:rsidR="009729D6" w:rsidRDefault="009729D6">
      <w:pPr>
        <w:rPr>
          <w:rFonts w:ascii="楷体" w:eastAsia="楷体" w:hAnsi="楷体"/>
          <w:b/>
          <w:sz w:val="32"/>
          <w:szCs w:val="32"/>
        </w:rPr>
      </w:pPr>
    </w:p>
    <w:p w:rsidR="009729D6" w:rsidRDefault="009729D6">
      <w:pPr>
        <w:jc w:val="center"/>
        <w:rPr>
          <w:rFonts w:ascii="楷体" w:eastAsia="楷体" w:hAnsi="楷体"/>
          <w:b/>
          <w:sz w:val="32"/>
          <w:szCs w:val="32"/>
        </w:rPr>
      </w:pPr>
    </w:p>
    <w:p w:rsidR="009729D6" w:rsidRDefault="009729D6">
      <w:pPr>
        <w:jc w:val="center"/>
        <w:rPr>
          <w:rFonts w:ascii="楷体" w:eastAsia="楷体" w:hAnsi="楷体"/>
          <w:b/>
          <w:sz w:val="32"/>
          <w:szCs w:val="32"/>
        </w:rPr>
      </w:pPr>
    </w:p>
    <w:p w:rsidR="009729D6" w:rsidRDefault="009729D6">
      <w:pPr>
        <w:jc w:val="center"/>
        <w:rPr>
          <w:rFonts w:ascii="楷体" w:eastAsia="楷体" w:hAnsi="楷体"/>
          <w:b/>
          <w:sz w:val="32"/>
          <w:szCs w:val="32"/>
        </w:rPr>
      </w:pPr>
    </w:p>
    <w:p w:rsidR="009729D6" w:rsidRDefault="00AC0810">
      <w:pPr>
        <w:rPr>
          <w:rFonts w:ascii="宋体" w:hAnsi="宋体"/>
          <w:sz w:val="30"/>
          <w:szCs w:val="30"/>
        </w:rPr>
      </w:pPr>
      <w:r>
        <w:rPr>
          <w:rFonts w:ascii="宋体" w:hAnsi="宋体" w:hint="eastAsia"/>
          <w:sz w:val="30"/>
          <w:szCs w:val="30"/>
        </w:rPr>
        <w:t xml:space="preserve">              </w:t>
      </w:r>
      <w:r w:rsidRPr="00223296">
        <w:rPr>
          <w:rFonts w:ascii="宋体" w:hAnsi="宋体" w:hint="eastAsia"/>
          <w:color w:val="FF0000"/>
          <w:sz w:val="30"/>
          <w:szCs w:val="30"/>
        </w:rPr>
        <w:t>合同编号：____________</w:t>
      </w:r>
    </w:p>
    <w:p w:rsidR="009729D6" w:rsidRPr="0090493C" w:rsidRDefault="00AC0810">
      <w:pPr>
        <w:rPr>
          <w:rFonts w:ascii="宋体" w:hAnsi="宋体"/>
          <w:sz w:val="30"/>
          <w:szCs w:val="30"/>
          <w:u w:val="single"/>
        </w:rPr>
      </w:pPr>
      <w:r>
        <w:rPr>
          <w:rFonts w:ascii="宋体" w:hAnsi="宋体" w:hint="eastAsia"/>
          <w:sz w:val="30"/>
          <w:szCs w:val="30"/>
        </w:rPr>
        <w:t xml:space="preserve">              </w:t>
      </w:r>
      <w:r>
        <w:rPr>
          <w:rFonts w:ascii="宋体" w:hAnsi="宋体"/>
          <w:sz w:val="30"/>
          <w:szCs w:val="30"/>
        </w:rPr>
        <w:t>签</w:t>
      </w:r>
      <w:r>
        <w:rPr>
          <w:rFonts w:ascii="宋体" w:hAnsi="宋体" w:hint="eastAsia"/>
          <w:sz w:val="30"/>
          <w:szCs w:val="30"/>
        </w:rPr>
        <w:t xml:space="preserve"> </w:t>
      </w:r>
      <w:r>
        <w:rPr>
          <w:rFonts w:ascii="宋体" w:hAnsi="宋体"/>
          <w:sz w:val="30"/>
          <w:szCs w:val="30"/>
        </w:rPr>
        <w:t>约</w:t>
      </w:r>
      <w:r>
        <w:rPr>
          <w:rFonts w:ascii="宋体" w:hAnsi="宋体" w:hint="eastAsia"/>
          <w:sz w:val="30"/>
          <w:szCs w:val="30"/>
        </w:rPr>
        <w:t xml:space="preserve"> 地：____</w:t>
      </w:r>
      <w:r w:rsidRPr="0090493C">
        <w:rPr>
          <w:rFonts w:ascii="宋体" w:hAnsi="宋体" w:hint="eastAsia"/>
          <w:sz w:val="30"/>
          <w:szCs w:val="30"/>
          <w:u w:val="single"/>
        </w:rPr>
        <w:t>_</w:t>
      </w:r>
      <w:r w:rsidR="0090493C" w:rsidRPr="0090493C">
        <w:rPr>
          <w:rFonts w:ascii="宋体" w:hAnsi="宋体" w:hint="eastAsia"/>
          <w:sz w:val="30"/>
          <w:szCs w:val="30"/>
          <w:u w:val="single"/>
        </w:rPr>
        <w:t>广州</w:t>
      </w:r>
      <w:r w:rsidRPr="0090493C">
        <w:rPr>
          <w:rFonts w:ascii="宋体" w:hAnsi="宋体" w:hint="eastAsia"/>
          <w:sz w:val="30"/>
          <w:szCs w:val="30"/>
          <w:u w:val="single"/>
        </w:rPr>
        <w:t>__</w:t>
      </w:r>
      <w:r w:rsidR="0090493C" w:rsidRPr="0090493C">
        <w:rPr>
          <w:rFonts w:ascii="宋体" w:hAnsi="宋体"/>
          <w:sz w:val="30"/>
          <w:szCs w:val="30"/>
          <w:u w:val="single"/>
        </w:rPr>
        <w:t xml:space="preserve"> </w:t>
      </w:r>
      <w:r w:rsidRPr="0090493C">
        <w:rPr>
          <w:rFonts w:ascii="宋体" w:hAnsi="宋体" w:hint="eastAsia"/>
          <w:sz w:val="30"/>
          <w:szCs w:val="30"/>
          <w:u w:val="single"/>
        </w:rPr>
        <w:t>_</w:t>
      </w:r>
    </w:p>
    <w:p w:rsidR="009729D6" w:rsidRDefault="00AC0810">
      <w:pPr>
        <w:rPr>
          <w:rFonts w:ascii="宋体" w:hAnsi="宋体"/>
          <w:sz w:val="30"/>
          <w:szCs w:val="30"/>
        </w:rPr>
      </w:pPr>
      <w:r>
        <w:rPr>
          <w:rFonts w:ascii="宋体" w:hAnsi="宋体" w:hint="eastAsia"/>
          <w:sz w:val="30"/>
          <w:szCs w:val="30"/>
        </w:rPr>
        <w:t xml:space="preserve">              签订日期：</w:t>
      </w:r>
      <w:r w:rsidR="0090493C">
        <w:rPr>
          <w:rFonts w:ascii="宋体" w:hAnsi="宋体" w:hint="eastAsia"/>
          <w:sz w:val="30"/>
          <w:szCs w:val="30"/>
        </w:rPr>
        <w:t>__</w:t>
      </w:r>
      <w:r w:rsidR="0090493C" w:rsidRPr="0090493C">
        <w:rPr>
          <w:rFonts w:ascii="宋体" w:hAnsi="宋体"/>
          <w:sz w:val="30"/>
          <w:szCs w:val="30"/>
          <w:u w:val="single"/>
        </w:rPr>
        <w:t>2019年</w:t>
      </w:r>
      <w:r w:rsidR="0090493C" w:rsidRPr="0090493C">
        <w:rPr>
          <w:rFonts w:ascii="宋体" w:hAnsi="宋体" w:hint="eastAsia"/>
          <w:sz w:val="30"/>
          <w:szCs w:val="30"/>
          <w:u w:val="single"/>
        </w:rPr>
        <w:t>9月</w:t>
      </w:r>
      <w:r w:rsidRPr="0090493C">
        <w:rPr>
          <w:rFonts w:ascii="宋体" w:hAnsi="宋体" w:hint="eastAsia"/>
          <w:sz w:val="30"/>
          <w:szCs w:val="30"/>
          <w:u w:val="single"/>
        </w:rPr>
        <w:t>_</w:t>
      </w:r>
    </w:p>
    <w:p w:rsidR="009729D6" w:rsidRDefault="009729D6">
      <w:pPr>
        <w:jc w:val="center"/>
        <w:rPr>
          <w:rFonts w:ascii="楷体" w:eastAsia="楷体" w:hAnsi="楷体"/>
          <w:b/>
          <w:sz w:val="32"/>
          <w:szCs w:val="32"/>
        </w:rPr>
      </w:pPr>
    </w:p>
    <w:p w:rsidR="009729D6" w:rsidRDefault="009729D6">
      <w:pPr>
        <w:jc w:val="center"/>
        <w:rPr>
          <w:rFonts w:ascii="楷体" w:eastAsia="楷体" w:hAnsi="楷体"/>
          <w:b/>
          <w:sz w:val="32"/>
          <w:szCs w:val="32"/>
        </w:rPr>
      </w:pPr>
    </w:p>
    <w:p w:rsidR="009729D6" w:rsidRDefault="009729D6">
      <w:pPr>
        <w:rPr>
          <w:rFonts w:ascii="仿宋" w:eastAsia="仿宋" w:hAnsi="仿宋"/>
          <w:sz w:val="28"/>
          <w:szCs w:val="28"/>
        </w:rPr>
      </w:pPr>
    </w:p>
    <w:p w:rsidR="009729D6" w:rsidRDefault="009729D6">
      <w:pPr>
        <w:rPr>
          <w:rFonts w:ascii="仿宋" w:eastAsia="仿宋" w:hAnsi="仿宋"/>
          <w:sz w:val="28"/>
          <w:szCs w:val="28"/>
        </w:rPr>
        <w:sectPr w:rsidR="009729D6">
          <w:footerReference w:type="default" r:id="rId8"/>
          <w:pgSz w:w="11906" w:h="16838"/>
          <w:pgMar w:top="1440" w:right="1800" w:bottom="1440" w:left="1800" w:header="851" w:footer="992" w:gutter="0"/>
          <w:cols w:space="425"/>
          <w:titlePg/>
          <w:docGrid w:type="lines" w:linePitch="312"/>
        </w:sectPr>
      </w:pPr>
    </w:p>
    <w:p w:rsidR="009729D6" w:rsidRDefault="00AC0810">
      <w:pPr>
        <w:rPr>
          <w:rFonts w:ascii="仿宋" w:eastAsia="仿宋" w:hAnsi="仿宋"/>
          <w:b/>
          <w:sz w:val="28"/>
          <w:szCs w:val="28"/>
          <w:u w:val="single"/>
        </w:rPr>
      </w:pPr>
      <w:r>
        <w:rPr>
          <w:rFonts w:ascii="仿宋" w:eastAsia="仿宋" w:hAnsi="仿宋" w:hint="eastAsia"/>
          <w:sz w:val="28"/>
          <w:szCs w:val="28"/>
        </w:rPr>
        <w:lastRenderedPageBreak/>
        <w:t>甲方：</w:t>
      </w:r>
      <w:r>
        <w:rPr>
          <w:rFonts w:ascii="仿宋" w:eastAsia="仿宋" w:hAnsi="仿宋" w:hint="eastAsia"/>
          <w:b/>
          <w:sz w:val="28"/>
          <w:szCs w:val="28"/>
          <w:u w:val="single"/>
        </w:rPr>
        <w:t>暨南大学华文学院</w:t>
      </w:r>
    </w:p>
    <w:p w:rsidR="009729D6" w:rsidRDefault="00AC0810">
      <w:pPr>
        <w:rPr>
          <w:rFonts w:ascii="仿宋" w:eastAsia="仿宋" w:hAnsi="仿宋" w:cs="宋体"/>
          <w:color w:val="000000"/>
          <w:sz w:val="28"/>
          <w:szCs w:val="28"/>
        </w:rPr>
      </w:pPr>
      <w:r>
        <w:rPr>
          <w:rFonts w:ascii="仿宋" w:eastAsia="仿宋" w:hAnsi="仿宋" w:cs="宋体" w:hint="eastAsia"/>
          <w:color w:val="000000"/>
          <w:sz w:val="28"/>
          <w:szCs w:val="28"/>
        </w:rPr>
        <w:t>地址: 广州市天河区瘦狗岭路377号</w:t>
      </w:r>
    </w:p>
    <w:p w:rsidR="009729D6" w:rsidRDefault="00AC0810">
      <w:pPr>
        <w:rPr>
          <w:rFonts w:ascii="仿宋" w:eastAsia="仿宋" w:hAnsi="仿宋"/>
          <w:sz w:val="28"/>
          <w:szCs w:val="28"/>
        </w:rPr>
      </w:pPr>
      <w:r>
        <w:rPr>
          <w:rFonts w:ascii="仿宋" w:eastAsia="仿宋" w:hAnsi="仿宋" w:hint="eastAsia"/>
          <w:sz w:val="28"/>
          <w:szCs w:val="28"/>
        </w:rPr>
        <w:t>联系人：</w:t>
      </w:r>
      <w:r w:rsidR="002B17E7">
        <w:rPr>
          <w:rFonts w:ascii="仿宋" w:eastAsia="仿宋" w:hAnsi="仿宋" w:hint="eastAsia"/>
          <w:sz w:val="28"/>
          <w:szCs w:val="28"/>
        </w:rPr>
        <w:t>曾苑苑</w:t>
      </w:r>
      <w:bookmarkStart w:id="0" w:name="_GoBack"/>
      <w:bookmarkEnd w:id="0"/>
    </w:p>
    <w:p w:rsidR="009729D6" w:rsidRDefault="00AC0810">
      <w:pPr>
        <w:rPr>
          <w:rFonts w:ascii="仿宋" w:eastAsia="仿宋" w:hAnsi="仿宋"/>
          <w:sz w:val="28"/>
          <w:szCs w:val="28"/>
        </w:rPr>
      </w:pPr>
      <w:r>
        <w:rPr>
          <w:rFonts w:ascii="仿宋" w:eastAsia="仿宋" w:hAnsi="仿宋" w:hint="eastAsia"/>
          <w:sz w:val="28"/>
          <w:szCs w:val="28"/>
        </w:rPr>
        <w:t>乙方：</w:t>
      </w:r>
      <w:r>
        <w:rPr>
          <w:rFonts w:ascii="仿宋" w:eastAsia="仿宋" w:hAnsi="仿宋"/>
          <w:sz w:val="28"/>
          <w:szCs w:val="28"/>
        </w:rPr>
        <w:t xml:space="preserve"> </w:t>
      </w:r>
      <w:r>
        <w:rPr>
          <w:rFonts w:ascii="仿宋" w:eastAsia="仿宋" w:hAnsi="仿宋" w:hint="eastAsia"/>
          <w:b/>
          <w:bCs/>
          <w:sz w:val="28"/>
          <w:szCs w:val="28"/>
          <w:u w:val="single"/>
        </w:rPr>
        <w:t>广州市精格净水设备科技有限公司</w:t>
      </w:r>
    </w:p>
    <w:p w:rsidR="009729D6" w:rsidRDefault="00AC0810">
      <w:pPr>
        <w:rPr>
          <w:rFonts w:ascii="仿宋" w:eastAsia="仿宋" w:hAnsi="仿宋" w:cs="宋体"/>
          <w:color w:val="000000"/>
          <w:sz w:val="28"/>
          <w:szCs w:val="28"/>
        </w:rPr>
      </w:pPr>
      <w:r>
        <w:rPr>
          <w:rFonts w:ascii="仿宋" w:eastAsia="仿宋" w:hAnsi="仿宋" w:cs="宋体" w:hint="eastAsia"/>
          <w:color w:val="000000"/>
          <w:sz w:val="28"/>
          <w:szCs w:val="28"/>
        </w:rPr>
        <w:t>地址: 广州市花都区花山镇龙口第三工业区</w:t>
      </w:r>
    </w:p>
    <w:p w:rsidR="009729D6" w:rsidRDefault="00AC0810" w:rsidP="00C35D66">
      <w:pPr>
        <w:rPr>
          <w:rFonts w:ascii="仿宋" w:eastAsia="仿宋" w:hAnsi="仿宋"/>
          <w:sz w:val="28"/>
          <w:szCs w:val="28"/>
        </w:rPr>
      </w:pPr>
      <w:r>
        <w:rPr>
          <w:rFonts w:ascii="仿宋" w:eastAsia="仿宋" w:hAnsi="仿宋" w:hint="eastAsia"/>
          <w:sz w:val="28"/>
          <w:szCs w:val="28"/>
        </w:rPr>
        <w:t>联系人：周懿</w:t>
      </w:r>
    </w:p>
    <w:p w:rsidR="009729D6" w:rsidRDefault="00216576">
      <w:pPr>
        <w:ind w:firstLineChars="200" w:firstLine="560"/>
        <w:rPr>
          <w:rFonts w:ascii="仿宋" w:eastAsia="仿宋" w:hAnsi="仿宋"/>
          <w:sz w:val="28"/>
          <w:szCs w:val="28"/>
        </w:rPr>
      </w:pPr>
      <w:r>
        <w:rPr>
          <w:rFonts w:ascii="仿宋" w:eastAsia="仿宋" w:hAnsi="仿宋" w:hint="eastAsia"/>
          <w:sz w:val="28"/>
          <w:szCs w:val="28"/>
        </w:rPr>
        <w:t>根据</w:t>
      </w:r>
      <w:r w:rsidRPr="00216576">
        <w:rPr>
          <w:rFonts w:ascii="仿宋" w:eastAsia="仿宋" w:hAnsi="仿宋" w:hint="eastAsia"/>
          <w:sz w:val="28"/>
          <w:szCs w:val="28"/>
        </w:rPr>
        <w:t>暨南大学华文学院2019年直饮水招商引资项目</w:t>
      </w:r>
      <w:r w:rsidR="00223296">
        <w:rPr>
          <w:rFonts w:ascii="仿宋" w:eastAsia="仿宋" w:hAnsi="仿宋" w:hint="eastAsia"/>
          <w:sz w:val="28"/>
          <w:szCs w:val="28"/>
        </w:rPr>
        <w:t>招标文件的</w:t>
      </w:r>
      <w:r>
        <w:rPr>
          <w:rFonts w:ascii="仿宋" w:eastAsia="仿宋" w:hAnsi="仿宋" w:hint="eastAsia"/>
          <w:sz w:val="28"/>
          <w:szCs w:val="28"/>
        </w:rPr>
        <w:t>要求及乙方投标文件有关承诺，</w:t>
      </w:r>
      <w:r w:rsidR="00AC0810">
        <w:rPr>
          <w:rFonts w:ascii="仿宋" w:eastAsia="仿宋" w:hAnsi="仿宋" w:hint="eastAsia"/>
          <w:sz w:val="28"/>
          <w:szCs w:val="28"/>
        </w:rPr>
        <w:t>甲乙双方本着互惠互利、精诚合作的原则，经友好协商就“校园直饮水服务”达成相关合作事宜，双方一致认同并签订如下合同：</w:t>
      </w:r>
    </w:p>
    <w:p w:rsidR="009729D6" w:rsidRDefault="00AC0810">
      <w:pPr>
        <w:ind w:firstLineChars="200" w:firstLine="562"/>
        <w:rPr>
          <w:rFonts w:ascii="仿宋" w:eastAsia="仿宋" w:hAnsi="仿宋"/>
          <w:b/>
          <w:sz w:val="28"/>
          <w:szCs w:val="28"/>
        </w:rPr>
      </w:pPr>
      <w:r>
        <w:rPr>
          <w:rFonts w:ascii="仿宋" w:eastAsia="仿宋" w:hAnsi="仿宋" w:hint="eastAsia"/>
          <w:b/>
          <w:sz w:val="28"/>
          <w:szCs w:val="28"/>
        </w:rPr>
        <w:t>第一条 项目内容</w:t>
      </w:r>
    </w:p>
    <w:p w:rsidR="009729D6" w:rsidRDefault="00AC0810">
      <w:pPr>
        <w:ind w:firstLineChars="200" w:firstLine="560"/>
        <w:rPr>
          <w:rFonts w:ascii="仿宋" w:eastAsia="仿宋" w:hAnsi="仿宋"/>
          <w:sz w:val="28"/>
          <w:szCs w:val="28"/>
        </w:rPr>
      </w:pPr>
      <w:r>
        <w:rPr>
          <w:rFonts w:ascii="仿宋" w:eastAsia="仿宋" w:hAnsi="仿宋" w:hint="eastAsia"/>
          <w:sz w:val="28"/>
          <w:szCs w:val="28"/>
        </w:rPr>
        <w:t>1.项目名称：</w:t>
      </w:r>
      <w:r>
        <w:rPr>
          <w:rFonts w:ascii="仿宋" w:eastAsia="仿宋" w:hAnsi="仿宋" w:hint="eastAsia"/>
          <w:sz w:val="28"/>
          <w:szCs w:val="28"/>
          <w:u w:val="single"/>
        </w:rPr>
        <w:t>暨南大学华文学院</w:t>
      </w:r>
      <w:r w:rsidR="00991779">
        <w:rPr>
          <w:rFonts w:ascii="仿宋" w:eastAsia="仿宋" w:hAnsi="仿宋" w:hint="eastAsia"/>
          <w:sz w:val="28"/>
          <w:szCs w:val="28"/>
          <w:u w:val="single"/>
        </w:rPr>
        <w:t>2</w:t>
      </w:r>
      <w:r w:rsidR="00991779">
        <w:rPr>
          <w:rFonts w:ascii="仿宋" w:eastAsia="仿宋" w:hAnsi="仿宋"/>
          <w:sz w:val="28"/>
          <w:szCs w:val="28"/>
          <w:u w:val="single"/>
        </w:rPr>
        <w:t>019年</w:t>
      </w:r>
      <w:r>
        <w:rPr>
          <w:rFonts w:ascii="仿宋" w:eastAsia="仿宋" w:hAnsi="仿宋" w:hint="eastAsia"/>
          <w:sz w:val="28"/>
          <w:szCs w:val="28"/>
          <w:u w:val="single"/>
        </w:rPr>
        <w:t>直饮水</w:t>
      </w:r>
      <w:r w:rsidR="00991779">
        <w:rPr>
          <w:rFonts w:ascii="仿宋" w:eastAsia="仿宋" w:hAnsi="仿宋" w:hint="eastAsia"/>
          <w:sz w:val="28"/>
          <w:szCs w:val="28"/>
          <w:u w:val="single"/>
        </w:rPr>
        <w:t>招商引资</w:t>
      </w:r>
      <w:r>
        <w:rPr>
          <w:rFonts w:ascii="仿宋" w:eastAsia="仿宋" w:hAnsi="仿宋" w:hint="eastAsia"/>
          <w:sz w:val="28"/>
          <w:szCs w:val="28"/>
          <w:u w:val="single"/>
        </w:rPr>
        <w:t>项目</w:t>
      </w:r>
      <w:r>
        <w:rPr>
          <w:rFonts w:ascii="仿宋" w:eastAsia="仿宋" w:hAnsi="仿宋" w:hint="eastAsia"/>
          <w:sz w:val="28"/>
          <w:szCs w:val="28"/>
        </w:rPr>
        <w:t>。</w:t>
      </w:r>
    </w:p>
    <w:p w:rsidR="009729D6" w:rsidRDefault="00AC0810">
      <w:pPr>
        <w:ind w:firstLineChars="200" w:firstLine="560"/>
        <w:rPr>
          <w:rFonts w:ascii="仿宋" w:eastAsia="仿宋" w:hAnsi="仿宋"/>
          <w:sz w:val="28"/>
          <w:szCs w:val="28"/>
        </w:rPr>
      </w:pPr>
      <w:r>
        <w:rPr>
          <w:rFonts w:ascii="仿宋" w:eastAsia="仿宋" w:hAnsi="仿宋" w:hint="eastAsia"/>
          <w:sz w:val="28"/>
          <w:szCs w:val="28"/>
        </w:rPr>
        <w:t>2.项目地址：</w:t>
      </w:r>
      <w:r>
        <w:rPr>
          <w:rFonts w:ascii="仿宋" w:eastAsia="仿宋" w:hAnsi="仿宋" w:hint="eastAsia"/>
          <w:sz w:val="28"/>
          <w:szCs w:val="28"/>
          <w:u w:val="single"/>
        </w:rPr>
        <w:t xml:space="preserve">  广州市天河区瘦狗岭路377号  </w:t>
      </w:r>
    </w:p>
    <w:p w:rsidR="009729D6" w:rsidRDefault="00AC0810">
      <w:pPr>
        <w:ind w:firstLineChars="200" w:firstLine="560"/>
        <w:rPr>
          <w:rFonts w:ascii="仿宋" w:eastAsia="仿宋" w:hAnsi="仿宋"/>
          <w:sz w:val="28"/>
          <w:szCs w:val="28"/>
        </w:rPr>
      </w:pPr>
      <w:r>
        <w:rPr>
          <w:rFonts w:ascii="仿宋" w:eastAsia="仿宋" w:hAnsi="仿宋" w:hint="eastAsia"/>
          <w:sz w:val="28"/>
          <w:szCs w:val="28"/>
        </w:rPr>
        <w:t>3.项目监督方：甲方</w:t>
      </w:r>
    </w:p>
    <w:p w:rsidR="009729D6" w:rsidRDefault="00AC0810">
      <w:pPr>
        <w:ind w:firstLineChars="200" w:firstLine="560"/>
        <w:rPr>
          <w:rFonts w:ascii="仿宋" w:eastAsia="仿宋" w:hAnsi="仿宋"/>
          <w:color w:val="000000"/>
          <w:sz w:val="28"/>
          <w:szCs w:val="28"/>
        </w:rPr>
      </w:pPr>
      <w:r>
        <w:rPr>
          <w:rFonts w:ascii="仿宋" w:eastAsia="仿宋" w:hAnsi="仿宋" w:hint="eastAsia"/>
          <w:sz w:val="28"/>
          <w:szCs w:val="28"/>
        </w:rPr>
        <w:t>4.项目建设及运营</w:t>
      </w:r>
      <w:r>
        <w:rPr>
          <w:rFonts w:ascii="仿宋" w:eastAsia="仿宋" w:hAnsi="仿宋" w:hint="eastAsia"/>
          <w:color w:val="000000"/>
          <w:sz w:val="28"/>
          <w:szCs w:val="28"/>
        </w:rPr>
        <w:t>方：乙方</w:t>
      </w:r>
    </w:p>
    <w:p w:rsidR="009729D6" w:rsidRDefault="00AC0810" w:rsidP="00216576">
      <w:pPr>
        <w:ind w:firstLineChars="200" w:firstLine="560"/>
        <w:rPr>
          <w:rFonts w:ascii="仿宋" w:eastAsia="仿宋" w:hAnsi="仿宋"/>
          <w:color w:val="000000"/>
          <w:sz w:val="28"/>
          <w:szCs w:val="28"/>
        </w:rPr>
      </w:pPr>
      <w:r>
        <w:rPr>
          <w:rFonts w:ascii="仿宋" w:eastAsia="仿宋" w:hAnsi="仿宋" w:hint="eastAsia"/>
          <w:color w:val="000000"/>
          <w:sz w:val="28"/>
          <w:szCs w:val="28"/>
        </w:rPr>
        <w:t>5.项目内容：</w:t>
      </w:r>
      <w:r w:rsidR="00216576">
        <w:rPr>
          <w:rFonts w:ascii="仿宋" w:eastAsia="仿宋" w:hAnsi="仿宋" w:hint="eastAsia"/>
          <w:color w:val="000000"/>
          <w:sz w:val="28"/>
          <w:szCs w:val="28"/>
        </w:rPr>
        <w:t>本</w:t>
      </w:r>
      <w:r w:rsidR="00216576" w:rsidRPr="00216576">
        <w:rPr>
          <w:rFonts w:ascii="仿宋" w:eastAsia="仿宋" w:hAnsi="仿宋" w:hint="eastAsia"/>
          <w:color w:val="000000"/>
          <w:sz w:val="28"/>
          <w:szCs w:val="28"/>
        </w:rPr>
        <w:t>项目由</w:t>
      </w:r>
      <w:r w:rsidR="000F2E4F">
        <w:rPr>
          <w:rFonts w:ascii="仿宋" w:eastAsia="仿宋" w:hAnsi="仿宋" w:hint="eastAsia"/>
          <w:color w:val="000000"/>
          <w:sz w:val="28"/>
          <w:szCs w:val="28"/>
        </w:rPr>
        <w:t>乙方</w:t>
      </w:r>
      <w:r w:rsidR="00216576" w:rsidRPr="00216576">
        <w:rPr>
          <w:rFonts w:ascii="仿宋" w:eastAsia="仿宋" w:hAnsi="仿宋" w:hint="eastAsia"/>
          <w:color w:val="000000"/>
          <w:sz w:val="28"/>
          <w:szCs w:val="28"/>
        </w:rPr>
        <w:t>组建的项目服务部在特许</w:t>
      </w:r>
      <w:r w:rsidR="00216576">
        <w:rPr>
          <w:rFonts w:ascii="仿宋" w:eastAsia="仿宋" w:hAnsi="仿宋" w:hint="eastAsia"/>
          <w:color w:val="000000"/>
          <w:sz w:val="28"/>
          <w:szCs w:val="28"/>
        </w:rPr>
        <w:t>经营期限内负责</w:t>
      </w:r>
      <w:r w:rsidR="000F2E4F">
        <w:rPr>
          <w:rFonts w:ascii="仿宋" w:eastAsia="仿宋" w:hAnsi="仿宋" w:hint="eastAsia"/>
          <w:color w:val="000000"/>
          <w:sz w:val="28"/>
          <w:szCs w:val="28"/>
        </w:rPr>
        <w:t>本</w:t>
      </w:r>
      <w:r w:rsidR="00216576">
        <w:rPr>
          <w:rFonts w:ascii="仿宋" w:eastAsia="仿宋" w:hAnsi="仿宋" w:hint="eastAsia"/>
          <w:color w:val="000000"/>
          <w:sz w:val="28"/>
          <w:szCs w:val="28"/>
        </w:rPr>
        <w:t>项目的投资、设计、建设、运营、维护及移交。</w:t>
      </w:r>
      <w:r w:rsidR="000F2E4F">
        <w:rPr>
          <w:rFonts w:ascii="仿宋" w:eastAsia="仿宋" w:hAnsi="仿宋" w:hint="eastAsia"/>
          <w:color w:val="000000"/>
          <w:sz w:val="28"/>
          <w:szCs w:val="28"/>
        </w:rPr>
        <w:t>乙方的全额投资费用</w:t>
      </w:r>
      <w:r w:rsidR="00216576" w:rsidRPr="00216576">
        <w:rPr>
          <w:rFonts w:ascii="仿宋" w:eastAsia="仿宋" w:hAnsi="仿宋" w:hint="eastAsia"/>
          <w:color w:val="000000"/>
          <w:sz w:val="28"/>
          <w:szCs w:val="28"/>
        </w:rPr>
        <w:t>包括项目深化设计、采购、运输、安装、调试、培训、相关部门验收及维护保养等所有费用</w:t>
      </w:r>
      <w:r w:rsidR="000F2E4F">
        <w:rPr>
          <w:rFonts w:ascii="仿宋" w:eastAsia="仿宋" w:hAnsi="仿宋" w:hint="eastAsia"/>
          <w:color w:val="000000"/>
          <w:sz w:val="28"/>
          <w:szCs w:val="28"/>
        </w:rPr>
        <w:t>。</w:t>
      </w:r>
      <w:r w:rsidR="00216576" w:rsidRPr="00216576">
        <w:rPr>
          <w:rFonts w:ascii="仿宋" w:eastAsia="仿宋" w:hAnsi="仿宋" w:hint="eastAsia"/>
          <w:color w:val="000000"/>
          <w:sz w:val="28"/>
          <w:szCs w:val="28"/>
        </w:rPr>
        <w:t>在经营期内，管道直饮水系统运行管理、故障全部由</w:t>
      </w:r>
      <w:r w:rsidR="000F2E4F">
        <w:rPr>
          <w:rFonts w:ascii="仿宋" w:eastAsia="仿宋" w:hAnsi="仿宋" w:hint="eastAsia"/>
          <w:color w:val="000000"/>
          <w:sz w:val="28"/>
          <w:szCs w:val="28"/>
        </w:rPr>
        <w:t>乙方</w:t>
      </w:r>
      <w:r w:rsidR="00216576" w:rsidRPr="00216576">
        <w:rPr>
          <w:rFonts w:ascii="仿宋" w:eastAsia="仿宋" w:hAnsi="仿宋" w:hint="eastAsia"/>
          <w:color w:val="000000"/>
          <w:sz w:val="28"/>
          <w:szCs w:val="28"/>
        </w:rPr>
        <w:t>自行负责维护，所有费用自主承担。</w:t>
      </w:r>
      <w:r w:rsidR="000F2E4F">
        <w:rPr>
          <w:rFonts w:ascii="仿宋" w:eastAsia="仿宋" w:hAnsi="仿宋" w:hint="eastAsia"/>
          <w:color w:val="000000"/>
          <w:sz w:val="28"/>
          <w:szCs w:val="28"/>
        </w:rPr>
        <w:t>乙方</w:t>
      </w:r>
      <w:r w:rsidR="00216576" w:rsidRPr="00216576">
        <w:rPr>
          <w:rFonts w:ascii="仿宋" w:eastAsia="仿宋" w:hAnsi="仿宋" w:hint="eastAsia"/>
          <w:color w:val="000000"/>
          <w:sz w:val="28"/>
          <w:szCs w:val="28"/>
        </w:rPr>
        <w:t>所提供的设备材料必须符合中华人民共和国有关规范和安全要求</w:t>
      </w:r>
      <w:r w:rsidR="00C816A0">
        <w:rPr>
          <w:rFonts w:ascii="仿宋" w:eastAsia="仿宋" w:hAnsi="仿宋" w:hint="eastAsia"/>
          <w:color w:val="000000"/>
          <w:sz w:val="28"/>
          <w:szCs w:val="28"/>
        </w:rPr>
        <w:t>，所供</w:t>
      </w:r>
      <w:r w:rsidR="00C816A0" w:rsidRPr="00C816A0">
        <w:rPr>
          <w:rFonts w:ascii="仿宋" w:eastAsia="仿宋" w:hAnsi="仿宋" w:hint="eastAsia"/>
          <w:color w:val="000000"/>
          <w:sz w:val="28"/>
          <w:szCs w:val="28"/>
        </w:rPr>
        <w:t>直饮水</w:t>
      </w:r>
      <w:r w:rsidR="00631FB5">
        <w:rPr>
          <w:rFonts w:ascii="仿宋" w:eastAsia="仿宋" w:hAnsi="仿宋" w:hint="eastAsia"/>
          <w:color w:val="000000"/>
          <w:sz w:val="28"/>
          <w:szCs w:val="28"/>
        </w:rPr>
        <w:t>必须</w:t>
      </w:r>
      <w:r w:rsidR="00C816A0" w:rsidRPr="00C816A0">
        <w:rPr>
          <w:rFonts w:ascii="仿宋" w:eastAsia="仿宋" w:hAnsi="仿宋" w:hint="eastAsia"/>
          <w:color w:val="000000"/>
          <w:sz w:val="28"/>
          <w:szCs w:val="28"/>
        </w:rPr>
        <w:t>符合国家出台的《生活饮用水卫生标准》_(GB5749-2006)、《饮</w:t>
      </w:r>
      <w:r w:rsidR="00C816A0" w:rsidRPr="00C816A0">
        <w:rPr>
          <w:rFonts w:ascii="仿宋" w:eastAsia="仿宋" w:hAnsi="仿宋" w:hint="eastAsia"/>
          <w:color w:val="000000"/>
          <w:sz w:val="28"/>
          <w:szCs w:val="28"/>
        </w:rPr>
        <w:lastRenderedPageBreak/>
        <w:t>用净水水质标准》（CJ94-2005）等</w:t>
      </w:r>
      <w:r w:rsidR="00C816A0">
        <w:rPr>
          <w:rFonts w:ascii="仿宋" w:eastAsia="仿宋" w:hAnsi="仿宋" w:hint="eastAsia"/>
          <w:color w:val="000000"/>
          <w:sz w:val="28"/>
          <w:szCs w:val="28"/>
        </w:rPr>
        <w:t>最新国家标准</w:t>
      </w:r>
      <w:r w:rsidR="00C816A0" w:rsidRPr="00C816A0">
        <w:rPr>
          <w:rFonts w:ascii="仿宋" w:eastAsia="仿宋" w:hAnsi="仿宋" w:hint="eastAsia"/>
          <w:color w:val="000000"/>
          <w:sz w:val="28"/>
          <w:szCs w:val="28"/>
        </w:rPr>
        <w:t>，</w:t>
      </w:r>
      <w:r w:rsidR="00C816A0">
        <w:rPr>
          <w:rFonts w:ascii="仿宋" w:eastAsia="仿宋" w:hAnsi="仿宋" w:hint="eastAsia"/>
          <w:color w:val="000000"/>
          <w:sz w:val="28"/>
          <w:szCs w:val="28"/>
        </w:rPr>
        <w:t>投资内容</w:t>
      </w:r>
      <w:r w:rsidR="002A042A">
        <w:rPr>
          <w:rFonts w:ascii="仿宋" w:eastAsia="仿宋" w:hAnsi="仿宋" w:hint="eastAsia"/>
          <w:color w:val="000000"/>
          <w:sz w:val="28"/>
          <w:szCs w:val="28"/>
        </w:rPr>
        <w:t>具体包括但不限于：</w:t>
      </w:r>
    </w:p>
    <w:p w:rsidR="009729D6" w:rsidRPr="00C35D66" w:rsidRDefault="00AC0810" w:rsidP="00C35D66">
      <w:pPr>
        <w:rPr>
          <w:rFonts w:ascii="仿宋" w:eastAsia="仿宋" w:hAnsi="仿宋"/>
          <w:color w:val="000000"/>
          <w:sz w:val="28"/>
          <w:szCs w:val="28"/>
        </w:rPr>
      </w:pPr>
      <w:r w:rsidRPr="00C35D66">
        <w:rPr>
          <w:rFonts w:ascii="仿宋" w:eastAsia="仿宋" w:hAnsi="仿宋" w:hint="eastAsia"/>
          <w:color w:val="000000"/>
          <w:sz w:val="28"/>
          <w:szCs w:val="28"/>
        </w:rPr>
        <w:t>5.1、原有直饮水系统改造：校园管道直饮水系统以自来水为水源，可利用华文学院原有旧直饮水主管管道，如出现部分管路因老化损坏等原因不能满足改造需要的，需重新更换该部分管路；对原有直饮水系统设备进行更新升级，内容包括（但不限于）：中央净水主机设备、终端分机、主机电器控制系统、输配水系统和管道清洗消毒等。本项目直饮水供应地点在办公楼、教学楼、食堂、医务室、宿舍区域等（详见表1（附后）），终端取水点必须安装指定位置，每层不少于1个取水点，并配备饮水机(含温、热出水口)。</w:t>
      </w:r>
      <w:r w:rsidR="002A042A" w:rsidRPr="002A042A">
        <w:rPr>
          <w:rFonts w:ascii="仿宋" w:eastAsia="仿宋" w:hAnsi="仿宋" w:hint="eastAsia"/>
          <w:color w:val="000000"/>
          <w:sz w:val="28"/>
          <w:szCs w:val="28"/>
        </w:rPr>
        <w:t>其它公共地方如须增加供水点，</w:t>
      </w:r>
      <w:r w:rsidR="002A042A">
        <w:rPr>
          <w:rFonts w:ascii="仿宋" w:eastAsia="仿宋" w:hAnsi="仿宋" w:hint="eastAsia"/>
          <w:color w:val="000000"/>
          <w:sz w:val="28"/>
          <w:szCs w:val="28"/>
        </w:rPr>
        <w:t>乙方应根据甲方</w:t>
      </w:r>
      <w:r w:rsidR="002A042A" w:rsidRPr="002A042A">
        <w:rPr>
          <w:rFonts w:ascii="仿宋" w:eastAsia="仿宋" w:hAnsi="仿宋" w:hint="eastAsia"/>
          <w:color w:val="000000"/>
          <w:sz w:val="28"/>
          <w:szCs w:val="28"/>
        </w:rPr>
        <w:t>的需求积极配合做好供水点的供应工作。</w:t>
      </w:r>
    </w:p>
    <w:p w:rsidR="009729D6" w:rsidRPr="00C35D66" w:rsidRDefault="00AC0810">
      <w:pPr>
        <w:rPr>
          <w:rFonts w:ascii="仿宋" w:eastAsia="仿宋" w:hAnsi="仿宋"/>
          <w:color w:val="000000"/>
          <w:sz w:val="28"/>
          <w:szCs w:val="28"/>
        </w:rPr>
      </w:pPr>
      <w:r w:rsidRPr="00C35D66">
        <w:rPr>
          <w:rFonts w:ascii="仿宋" w:eastAsia="仿宋" w:hAnsi="仿宋" w:hint="eastAsia"/>
          <w:color w:val="000000"/>
          <w:sz w:val="28"/>
          <w:szCs w:val="28"/>
        </w:rPr>
        <w:t>5.2、宿舍区新增管网：在宿舍区笃行楼和敬慎楼公共区域新设专用饮用水管网和终端分机，两栋宿舍楼各有13层，每层设立1个取水点，并配备不锈钢饮水台(二开二常温)，乙方承担本次工程施工产生的所有费用；</w:t>
      </w:r>
    </w:p>
    <w:p w:rsidR="009729D6" w:rsidRDefault="00AC0810">
      <w:pPr>
        <w:ind w:firstLineChars="200" w:firstLine="562"/>
        <w:rPr>
          <w:rFonts w:ascii="仿宋" w:eastAsia="仿宋" w:hAnsi="仿宋"/>
          <w:b/>
          <w:sz w:val="28"/>
          <w:szCs w:val="28"/>
        </w:rPr>
      </w:pPr>
      <w:r>
        <w:rPr>
          <w:rFonts w:ascii="仿宋" w:eastAsia="仿宋" w:hAnsi="仿宋" w:hint="eastAsia"/>
          <w:b/>
          <w:sz w:val="28"/>
          <w:szCs w:val="28"/>
        </w:rPr>
        <w:t>第二条 项目技术规格和参数：</w:t>
      </w:r>
    </w:p>
    <w:tbl>
      <w:tblPr>
        <w:tblW w:w="8512" w:type="dxa"/>
        <w:tblLayout w:type="fixed"/>
        <w:tblCellMar>
          <w:left w:w="0" w:type="dxa"/>
          <w:right w:w="0" w:type="dxa"/>
        </w:tblCellMar>
        <w:tblLook w:val="04A0" w:firstRow="1" w:lastRow="0" w:firstColumn="1" w:lastColumn="0" w:noHBand="0" w:noVBand="1"/>
      </w:tblPr>
      <w:tblGrid>
        <w:gridCol w:w="736"/>
        <w:gridCol w:w="1486"/>
        <w:gridCol w:w="1664"/>
        <w:gridCol w:w="4626"/>
      </w:tblGrid>
      <w:tr w:rsidR="009729D6">
        <w:trPr>
          <w:trHeight w:val="221"/>
        </w:trPr>
        <w:tc>
          <w:tcPr>
            <w:tcW w:w="7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9729D6" w:rsidRDefault="00AC0810">
            <w:pPr>
              <w:snapToGrid w:val="0"/>
              <w:spacing w:line="400" w:lineRule="exact"/>
              <w:ind w:leftChars="-45" w:left="15" w:rightChars="-60" w:right="-144" w:hangingChars="51" w:hanging="123"/>
              <w:jc w:val="center"/>
              <w:rPr>
                <w:rFonts w:ascii="宋体" w:hAnsi="宋体" w:cs="宋体"/>
                <w:b/>
                <w:snapToGrid w:val="0"/>
                <w:szCs w:val="24"/>
                <w:lang w:val="zh-CN"/>
              </w:rPr>
            </w:pPr>
            <w:r>
              <w:rPr>
                <w:rFonts w:ascii="宋体" w:hAnsi="宋体" w:cs="宋体" w:hint="eastAsia"/>
                <w:b/>
                <w:snapToGrid w:val="0"/>
                <w:szCs w:val="24"/>
                <w:lang w:val="zh-CN"/>
              </w:rPr>
              <w:t>序号</w:t>
            </w:r>
          </w:p>
        </w:tc>
        <w:tc>
          <w:tcPr>
            <w:tcW w:w="1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9729D6" w:rsidRDefault="00AC0810">
            <w:pPr>
              <w:snapToGrid w:val="0"/>
              <w:spacing w:line="400" w:lineRule="exact"/>
              <w:jc w:val="center"/>
              <w:rPr>
                <w:rFonts w:ascii="宋体" w:hAnsi="宋体" w:cs="宋体"/>
                <w:b/>
                <w:snapToGrid w:val="0"/>
                <w:szCs w:val="24"/>
                <w:lang w:val="zh-CN"/>
              </w:rPr>
            </w:pPr>
            <w:r>
              <w:rPr>
                <w:rFonts w:ascii="宋体" w:hAnsi="宋体" w:cs="宋体" w:hint="eastAsia"/>
                <w:b/>
                <w:snapToGrid w:val="0"/>
                <w:szCs w:val="24"/>
                <w:lang w:val="zh-CN"/>
              </w:rPr>
              <w:t>名称</w:t>
            </w:r>
          </w:p>
        </w:tc>
        <w:tc>
          <w:tcPr>
            <w:tcW w:w="16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9729D6" w:rsidRDefault="00AC0810">
            <w:pPr>
              <w:snapToGrid w:val="0"/>
              <w:spacing w:line="400" w:lineRule="exact"/>
              <w:jc w:val="center"/>
              <w:rPr>
                <w:rFonts w:ascii="宋体" w:hAnsi="宋体" w:cs="宋体"/>
                <w:b/>
                <w:snapToGrid w:val="0"/>
                <w:szCs w:val="24"/>
                <w:lang w:val="zh-CN"/>
              </w:rPr>
            </w:pPr>
            <w:r>
              <w:rPr>
                <w:rFonts w:ascii="宋体" w:hAnsi="宋体" w:cs="宋体" w:hint="eastAsia"/>
                <w:b/>
                <w:snapToGrid w:val="0"/>
                <w:szCs w:val="24"/>
                <w:lang w:val="zh-CN"/>
              </w:rPr>
              <w:t>型号</w:t>
            </w:r>
          </w:p>
        </w:tc>
        <w:tc>
          <w:tcPr>
            <w:tcW w:w="4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9729D6" w:rsidRDefault="00AC0810">
            <w:pPr>
              <w:snapToGrid w:val="0"/>
              <w:spacing w:line="400" w:lineRule="exact"/>
              <w:jc w:val="center"/>
              <w:rPr>
                <w:rFonts w:ascii="宋体" w:hAnsi="宋体" w:cs="宋体"/>
                <w:b/>
                <w:snapToGrid w:val="0"/>
                <w:szCs w:val="24"/>
                <w:lang w:val="zh-CN"/>
              </w:rPr>
            </w:pPr>
            <w:r>
              <w:rPr>
                <w:rFonts w:ascii="宋体" w:hAnsi="宋体" w:cs="宋体" w:hint="eastAsia"/>
                <w:b/>
                <w:snapToGrid w:val="0"/>
                <w:szCs w:val="24"/>
                <w:lang w:val="zh-CN"/>
              </w:rPr>
              <w:t>技术参数</w:t>
            </w:r>
          </w:p>
        </w:tc>
      </w:tr>
      <w:tr w:rsidR="009729D6">
        <w:trPr>
          <w:trHeight w:val="221"/>
        </w:trPr>
        <w:tc>
          <w:tcPr>
            <w:tcW w:w="7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29D6" w:rsidRDefault="00AC0810">
            <w:pPr>
              <w:snapToGrid w:val="0"/>
              <w:spacing w:line="400" w:lineRule="exact"/>
              <w:jc w:val="center"/>
              <w:rPr>
                <w:rFonts w:ascii="宋体" w:hAnsi="宋体" w:cs="宋体"/>
                <w:snapToGrid w:val="0"/>
                <w:szCs w:val="24"/>
                <w:lang w:val="zh-CN"/>
              </w:rPr>
            </w:pPr>
            <w:r>
              <w:rPr>
                <w:rFonts w:ascii="宋体" w:hAnsi="宋体" w:cs="宋体" w:hint="eastAsia"/>
                <w:snapToGrid w:val="0"/>
                <w:szCs w:val="24"/>
                <w:lang w:val="zh-CN"/>
              </w:rPr>
              <w:t>1</w:t>
            </w:r>
          </w:p>
        </w:tc>
        <w:tc>
          <w:tcPr>
            <w:tcW w:w="1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29D6" w:rsidRDefault="00AC0810">
            <w:pPr>
              <w:snapToGrid w:val="0"/>
              <w:spacing w:line="400" w:lineRule="exact"/>
              <w:ind w:leftChars="-45" w:left="14" w:rightChars="-60" w:right="-144" w:hangingChars="51" w:hanging="122"/>
              <w:jc w:val="center"/>
              <w:rPr>
                <w:rFonts w:ascii="宋体" w:hAnsi="宋体" w:cs="宋体"/>
                <w:snapToGrid w:val="0"/>
                <w:szCs w:val="24"/>
                <w:lang w:val="zh-CN"/>
              </w:rPr>
            </w:pPr>
            <w:r>
              <w:rPr>
                <w:rFonts w:ascii="宋体" w:hAnsi="宋体" w:cs="宋体" w:hint="eastAsia"/>
                <w:snapToGrid w:val="0"/>
                <w:szCs w:val="24"/>
                <w:lang w:val="zh-CN"/>
              </w:rPr>
              <w:t>反渗透主机</w:t>
            </w:r>
          </w:p>
          <w:p w:rsidR="009729D6" w:rsidRDefault="00AC0810">
            <w:pPr>
              <w:snapToGrid w:val="0"/>
              <w:spacing w:line="400" w:lineRule="exact"/>
              <w:ind w:leftChars="-45" w:left="14" w:rightChars="-60" w:right="-144" w:hangingChars="51" w:hanging="122"/>
              <w:jc w:val="center"/>
              <w:rPr>
                <w:rFonts w:ascii="宋体" w:hAnsi="宋体" w:cs="宋体"/>
                <w:snapToGrid w:val="0"/>
                <w:szCs w:val="24"/>
                <w:lang w:val="zh-CN"/>
              </w:rPr>
            </w:pPr>
            <w:r>
              <w:rPr>
                <w:rFonts w:ascii="宋体" w:hAnsi="宋体" w:cs="宋体" w:hint="eastAsia"/>
                <w:snapToGrid w:val="0"/>
                <w:szCs w:val="24"/>
                <w:lang w:val="zh-CN"/>
              </w:rPr>
              <w:t>1套</w:t>
            </w:r>
          </w:p>
        </w:tc>
        <w:tc>
          <w:tcPr>
            <w:tcW w:w="16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29D6" w:rsidRDefault="00AC0810">
            <w:pPr>
              <w:pStyle w:val="Style3"/>
              <w:spacing w:line="240" w:lineRule="auto"/>
              <w:ind w:firstLineChars="0" w:firstLine="0"/>
              <w:rPr>
                <w:rFonts w:ascii="宋体" w:hAnsi="宋体" w:cs="宋体"/>
                <w:snapToGrid w:val="0"/>
                <w:color w:val="000000"/>
                <w:sz w:val="24"/>
                <w:szCs w:val="24"/>
              </w:rPr>
            </w:pPr>
            <w:r>
              <w:rPr>
                <w:rFonts w:ascii="宋体" w:hAnsi="宋体" w:cs="宋体" w:hint="eastAsia"/>
                <w:snapToGrid w:val="0"/>
                <w:color w:val="000000"/>
                <w:sz w:val="24"/>
                <w:szCs w:val="24"/>
              </w:rPr>
              <w:t>YLR-JG-C303</w:t>
            </w:r>
          </w:p>
        </w:tc>
        <w:tc>
          <w:tcPr>
            <w:tcW w:w="4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29D6" w:rsidRPr="00221A09" w:rsidRDefault="00AC0810">
            <w:pPr>
              <w:pStyle w:val="NewNewNewNewNewNewNewNewNewNewNewNewNewNewNewNewNewNewNewNewNewNew"/>
              <w:rPr>
                <w:rFonts w:ascii="宋体" w:hAnsi="宋体" w:cs="宋体"/>
                <w:color w:val="000000" w:themeColor="text1"/>
                <w:sz w:val="24"/>
                <w:szCs w:val="24"/>
              </w:rPr>
            </w:pPr>
            <w:r w:rsidRPr="00221A09">
              <w:rPr>
                <w:rFonts w:ascii="宋体" w:hAnsi="宋体" w:cs="宋体" w:hint="eastAsia"/>
                <w:color w:val="000000" w:themeColor="text1"/>
                <w:sz w:val="24"/>
                <w:szCs w:val="24"/>
                <w:lang w:val="zh-CN"/>
              </w:rPr>
              <w:t>1、电压：</w:t>
            </w:r>
            <w:r w:rsidRPr="00221A09">
              <w:rPr>
                <w:rFonts w:ascii="宋体" w:hAnsi="宋体" w:cs="宋体" w:hint="eastAsia"/>
                <w:color w:val="000000" w:themeColor="text1"/>
                <w:sz w:val="24"/>
                <w:szCs w:val="24"/>
              </w:rPr>
              <w:t>380V3.5KW</w:t>
            </w:r>
          </w:p>
          <w:p w:rsidR="009729D6" w:rsidRDefault="00AC0810">
            <w:pPr>
              <w:pStyle w:val="NewNewNewNewNewNewNewNewNewNewNewNewNewNewNewNewNewNewNewNewNewNew"/>
              <w:rPr>
                <w:rFonts w:ascii="宋体" w:hAnsi="宋体" w:cs="宋体"/>
                <w:sz w:val="24"/>
                <w:szCs w:val="24"/>
                <w:lang w:val="zh-CN"/>
              </w:rPr>
            </w:pPr>
            <w:r>
              <w:rPr>
                <w:rFonts w:ascii="宋体" w:hAnsi="宋体" w:cs="宋体" w:hint="eastAsia"/>
                <w:sz w:val="24"/>
                <w:szCs w:val="24"/>
                <w:lang w:val="zh-CN"/>
              </w:rPr>
              <w:t>2、过滤级数：四级过滤（石英砂-活性炭-PP棉-RO 膜）</w:t>
            </w:r>
          </w:p>
          <w:p w:rsidR="009729D6" w:rsidRDefault="00AC0810">
            <w:pPr>
              <w:pStyle w:val="NewNewNewNewNewNewNewNewNewNewNewNewNewNewNewNewNewNewNewNewNewNew"/>
              <w:rPr>
                <w:rFonts w:ascii="宋体" w:hAnsi="宋体" w:cs="宋体"/>
                <w:sz w:val="24"/>
                <w:szCs w:val="24"/>
                <w:lang w:val="zh-CN"/>
              </w:rPr>
            </w:pPr>
            <w:r>
              <w:rPr>
                <w:rFonts w:ascii="宋体" w:hAnsi="宋体" w:cs="宋体" w:hint="eastAsia"/>
                <w:sz w:val="24"/>
                <w:szCs w:val="24"/>
              </w:rPr>
              <w:t>3、</w:t>
            </w:r>
            <w:r>
              <w:rPr>
                <w:rFonts w:ascii="宋体" w:hAnsi="宋体" w:cs="宋体" w:hint="eastAsia"/>
                <w:sz w:val="24"/>
                <w:szCs w:val="24"/>
                <w:lang w:val="zh-CN"/>
              </w:rPr>
              <w:t>预处理罐：不锈钢罐</w:t>
            </w:r>
          </w:p>
          <w:p w:rsidR="009729D6" w:rsidRDefault="00AC0810">
            <w:pPr>
              <w:pStyle w:val="NewNewNewNewNewNewNewNewNewNewNewNewNewNewNewNewNewNewNewNewNewNew"/>
              <w:rPr>
                <w:rFonts w:ascii="宋体" w:hAnsi="宋体" w:cs="宋体"/>
                <w:sz w:val="24"/>
                <w:szCs w:val="24"/>
              </w:rPr>
            </w:pPr>
            <w:r>
              <w:rPr>
                <w:rFonts w:ascii="宋体" w:hAnsi="宋体" w:cs="宋体" w:hint="eastAsia"/>
                <w:sz w:val="24"/>
                <w:szCs w:val="24"/>
              </w:rPr>
              <w:t>4</w:t>
            </w:r>
            <w:r>
              <w:rPr>
                <w:rFonts w:ascii="宋体" w:hAnsi="宋体" w:cs="宋体" w:hint="eastAsia"/>
                <w:sz w:val="24"/>
                <w:szCs w:val="24"/>
                <w:lang w:val="zh-CN"/>
              </w:rPr>
              <w:t>、连接管路：卫生级</w:t>
            </w:r>
            <w:r>
              <w:rPr>
                <w:rFonts w:ascii="宋体" w:hAnsi="宋体" w:cs="宋体" w:hint="eastAsia"/>
                <w:sz w:val="24"/>
                <w:szCs w:val="24"/>
              </w:rPr>
              <w:t>PVC管路</w:t>
            </w:r>
          </w:p>
          <w:p w:rsidR="009729D6" w:rsidRDefault="00AC0810">
            <w:pPr>
              <w:pStyle w:val="NewNewNewNewNewNewNewNewNewNewNewNewNewNewNewNewNewNewNewNewNewNew"/>
              <w:rPr>
                <w:rFonts w:ascii="宋体" w:hAnsi="宋体" w:cs="宋体"/>
                <w:sz w:val="24"/>
                <w:szCs w:val="24"/>
                <w:lang w:val="zh-CN"/>
              </w:rPr>
            </w:pPr>
            <w:r>
              <w:rPr>
                <w:rFonts w:ascii="宋体" w:hAnsi="宋体" w:cs="宋体" w:hint="eastAsia"/>
                <w:sz w:val="24"/>
                <w:szCs w:val="24"/>
              </w:rPr>
              <w:t>5</w:t>
            </w:r>
            <w:r>
              <w:rPr>
                <w:rFonts w:ascii="宋体" w:hAnsi="宋体" w:cs="宋体" w:hint="eastAsia"/>
                <w:sz w:val="24"/>
                <w:szCs w:val="24"/>
                <w:lang w:val="zh-CN"/>
              </w:rPr>
              <w:t>、杀菌系统：臭氧杀菌</w:t>
            </w:r>
          </w:p>
          <w:p w:rsidR="009729D6" w:rsidRDefault="00AC0810">
            <w:pPr>
              <w:pStyle w:val="NewNewNewNewNewNewNewNewNewNewNewNewNewNewNewNewNewNewNewNewNewNew"/>
              <w:rPr>
                <w:rFonts w:ascii="宋体" w:hAnsi="宋体" w:cs="宋体"/>
                <w:sz w:val="24"/>
                <w:szCs w:val="24"/>
                <w:lang w:val="zh-CN"/>
              </w:rPr>
            </w:pPr>
            <w:r>
              <w:rPr>
                <w:rFonts w:ascii="宋体" w:hAnsi="宋体" w:cs="宋体" w:hint="eastAsia"/>
                <w:sz w:val="24"/>
                <w:szCs w:val="24"/>
              </w:rPr>
              <w:t>6</w:t>
            </w:r>
            <w:r>
              <w:rPr>
                <w:rFonts w:ascii="宋体" w:hAnsi="宋体" w:cs="宋体" w:hint="eastAsia"/>
                <w:sz w:val="24"/>
                <w:szCs w:val="24"/>
                <w:lang w:val="zh-CN"/>
              </w:rPr>
              <w:t>、电器部件：正泰</w:t>
            </w:r>
          </w:p>
          <w:p w:rsidR="009729D6" w:rsidRDefault="00AC0810">
            <w:pPr>
              <w:pStyle w:val="NewNewNewNewNewNewNewNewNewNewNewNewNewNewNewNewNewNewNewNewNewNew"/>
              <w:rPr>
                <w:rFonts w:ascii="宋体" w:hAnsi="宋体" w:cs="宋体"/>
                <w:sz w:val="24"/>
                <w:szCs w:val="24"/>
                <w:lang w:val="zh-CN"/>
              </w:rPr>
            </w:pPr>
            <w:r>
              <w:rPr>
                <w:rFonts w:ascii="宋体" w:hAnsi="宋体" w:cs="宋体" w:hint="eastAsia"/>
                <w:sz w:val="24"/>
                <w:szCs w:val="24"/>
              </w:rPr>
              <w:t>7</w:t>
            </w:r>
            <w:r>
              <w:rPr>
                <w:rFonts w:ascii="宋体" w:hAnsi="宋体" w:cs="宋体" w:hint="eastAsia"/>
                <w:sz w:val="24"/>
                <w:szCs w:val="24"/>
                <w:lang w:val="zh-CN"/>
              </w:rPr>
              <w:t>、RO膜：海德能</w:t>
            </w:r>
          </w:p>
          <w:p w:rsidR="009729D6" w:rsidRDefault="00AC0810">
            <w:pPr>
              <w:pStyle w:val="NewNewNewNewNewNewNewNewNewNewNewNewNewNewNewNewNewNewNewNewNewNew"/>
              <w:rPr>
                <w:rFonts w:ascii="宋体" w:hAnsi="宋体" w:cs="宋体"/>
                <w:sz w:val="24"/>
                <w:szCs w:val="24"/>
                <w:lang w:val="zh-CN"/>
              </w:rPr>
            </w:pPr>
            <w:r>
              <w:rPr>
                <w:rFonts w:ascii="宋体" w:hAnsi="宋体" w:cs="宋体" w:hint="eastAsia"/>
                <w:sz w:val="24"/>
                <w:szCs w:val="24"/>
              </w:rPr>
              <w:t>8</w:t>
            </w:r>
            <w:r>
              <w:rPr>
                <w:rFonts w:ascii="宋体" w:hAnsi="宋体" w:cs="宋体" w:hint="eastAsia"/>
                <w:sz w:val="24"/>
                <w:szCs w:val="24"/>
                <w:lang w:val="zh-CN"/>
              </w:rPr>
              <w:t>、含有原水泵和高压泵及所有滤料，自动在线监测水质，实时显示运行状况</w:t>
            </w:r>
          </w:p>
          <w:p w:rsidR="009729D6" w:rsidRDefault="00AC0810">
            <w:pPr>
              <w:pStyle w:val="NewNewNewNewNewNewNewNewNewNewNewNewNewNewNewNewNewNewNewNewNewNew"/>
              <w:rPr>
                <w:rFonts w:ascii="宋体" w:hAnsi="宋体" w:cs="宋体"/>
                <w:sz w:val="24"/>
                <w:szCs w:val="24"/>
              </w:rPr>
            </w:pPr>
            <w:r>
              <w:rPr>
                <w:rFonts w:ascii="宋体" w:hAnsi="宋体" w:cs="宋体" w:hint="eastAsia"/>
                <w:sz w:val="24"/>
                <w:szCs w:val="24"/>
              </w:rPr>
              <w:t>9、具有远程监测平台</w:t>
            </w:r>
          </w:p>
          <w:p w:rsidR="009729D6" w:rsidRDefault="00AC0810">
            <w:pPr>
              <w:pStyle w:val="Style3"/>
              <w:spacing w:line="240" w:lineRule="auto"/>
              <w:ind w:firstLineChars="0" w:firstLine="0"/>
              <w:rPr>
                <w:rFonts w:ascii="宋体" w:hAnsi="宋体" w:cs="宋体"/>
                <w:sz w:val="24"/>
                <w:szCs w:val="24"/>
              </w:rPr>
            </w:pPr>
            <w:r>
              <w:rPr>
                <w:rFonts w:ascii="宋体" w:hAnsi="宋体" w:cs="宋体" w:hint="eastAsia"/>
                <w:snapToGrid w:val="0"/>
                <w:color w:val="000000"/>
                <w:sz w:val="24"/>
                <w:szCs w:val="24"/>
              </w:rPr>
              <w:lastRenderedPageBreak/>
              <w:t>10、每小时产水量：1000L</w:t>
            </w:r>
          </w:p>
        </w:tc>
      </w:tr>
      <w:tr w:rsidR="009729D6">
        <w:trPr>
          <w:trHeight w:val="221"/>
        </w:trPr>
        <w:tc>
          <w:tcPr>
            <w:tcW w:w="7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29D6" w:rsidRDefault="00AC0810">
            <w:pPr>
              <w:snapToGrid w:val="0"/>
              <w:spacing w:line="400" w:lineRule="exact"/>
              <w:jc w:val="center"/>
              <w:rPr>
                <w:rFonts w:ascii="宋体" w:hAnsi="宋体" w:cs="宋体"/>
                <w:snapToGrid w:val="0"/>
                <w:szCs w:val="24"/>
                <w:lang w:val="zh-CN"/>
              </w:rPr>
            </w:pPr>
            <w:r>
              <w:rPr>
                <w:rFonts w:ascii="宋体" w:hAnsi="宋体" w:cs="宋体" w:hint="eastAsia"/>
                <w:snapToGrid w:val="0"/>
                <w:szCs w:val="24"/>
                <w:lang w:val="zh-CN"/>
              </w:rPr>
              <w:lastRenderedPageBreak/>
              <w:t>2</w:t>
            </w:r>
          </w:p>
        </w:tc>
        <w:tc>
          <w:tcPr>
            <w:tcW w:w="1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29D6" w:rsidRDefault="00AC0810">
            <w:pPr>
              <w:snapToGrid w:val="0"/>
              <w:spacing w:line="400" w:lineRule="exact"/>
              <w:ind w:leftChars="-45" w:left="14" w:rightChars="-60" w:right="-144" w:hangingChars="51" w:hanging="122"/>
              <w:jc w:val="center"/>
              <w:rPr>
                <w:rFonts w:ascii="宋体" w:hAnsi="宋体" w:cs="宋体"/>
                <w:snapToGrid w:val="0"/>
                <w:szCs w:val="24"/>
                <w:lang w:val="zh-CN"/>
              </w:rPr>
            </w:pPr>
            <w:r>
              <w:rPr>
                <w:rFonts w:ascii="宋体" w:hAnsi="宋体" w:cs="宋体" w:hint="eastAsia"/>
                <w:snapToGrid w:val="0"/>
                <w:szCs w:val="24"/>
                <w:lang w:val="zh-CN"/>
              </w:rPr>
              <w:t>供水系统</w:t>
            </w:r>
          </w:p>
        </w:tc>
        <w:tc>
          <w:tcPr>
            <w:tcW w:w="16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29D6" w:rsidRDefault="00AC0810">
            <w:pPr>
              <w:pBdr>
                <w:left w:val="none" w:sz="0" w:space="1" w:color="000000"/>
              </w:pBdr>
              <w:spacing w:after="60" w:line="320" w:lineRule="atLeast"/>
              <w:rPr>
                <w:rFonts w:ascii="宋体" w:hAnsi="宋体" w:cs="宋体"/>
                <w:snapToGrid w:val="0"/>
                <w:szCs w:val="24"/>
              </w:rPr>
            </w:pPr>
            <w:r>
              <w:rPr>
                <w:rFonts w:ascii="宋体" w:hAnsi="宋体" w:cs="宋体" w:hint="eastAsia"/>
                <w:snapToGrid w:val="0"/>
                <w:szCs w:val="24"/>
              </w:rPr>
              <w:t>JG-BP13</w:t>
            </w:r>
          </w:p>
        </w:tc>
        <w:tc>
          <w:tcPr>
            <w:tcW w:w="4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29D6" w:rsidRDefault="00AC0810">
            <w:pPr>
              <w:pBdr>
                <w:left w:val="none" w:sz="0" w:space="1" w:color="000000"/>
              </w:pBdr>
              <w:spacing w:after="60" w:line="320" w:lineRule="atLeast"/>
              <w:rPr>
                <w:rFonts w:ascii="宋体" w:hAnsi="宋体" w:cs="宋体"/>
                <w:snapToGrid w:val="0"/>
                <w:szCs w:val="24"/>
              </w:rPr>
            </w:pPr>
            <w:r>
              <w:rPr>
                <w:rFonts w:ascii="宋体" w:hAnsi="宋体" w:cs="宋体" w:hint="eastAsia"/>
                <w:snapToGrid w:val="0"/>
                <w:szCs w:val="24"/>
                <w:lang w:val="zh-CN"/>
              </w:rPr>
              <w:t>三晶变频器，2G储压桶，UPVC管路，2-13增压泵及其他配件</w:t>
            </w:r>
          </w:p>
        </w:tc>
      </w:tr>
      <w:tr w:rsidR="009729D6">
        <w:trPr>
          <w:trHeight w:val="221"/>
        </w:trPr>
        <w:tc>
          <w:tcPr>
            <w:tcW w:w="7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29D6" w:rsidRDefault="00AC0810">
            <w:pPr>
              <w:snapToGrid w:val="0"/>
              <w:spacing w:line="400" w:lineRule="exact"/>
              <w:jc w:val="center"/>
              <w:rPr>
                <w:rFonts w:ascii="宋体" w:hAnsi="宋体" w:cs="宋体"/>
                <w:snapToGrid w:val="0"/>
                <w:szCs w:val="24"/>
                <w:lang w:val="zh-CN"/>
              </w:rPr>
            </w:pPr>
            <w:r>
              <w:rPr>
                <w:rFonts w:ascii="宋体" w:hAnsi="宋体" w:cs="宋体" w:hint="eastAsia"/>
                <w:snapToGrid w:val="0"/>
                <w:szCs w:val="24"/>
                <w:lang w:val="zh-CN"/>
              </w:rPr>
              <w:t>3</w:t>
            </w:r>
          </w:p>
        </w:tc>
        <w:tc>
          <w:tcPr>
            <w:tcW w:w="1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29D6" w:rsidRDefault="00AC0810">
            <w:pPr>
              <w:snapToGrid w:val="0"/>
              <w:spacing w:line="400" w:lineRule="exact"/>
              <w:ind w:leftChars="-45" w:left="14" w:rightChars="-60" w:right="-144" w:hangingChars="51" w:hanging="122"/>
              <w:jc w:val="center"/>
              <w:rPr>
                <w:rFonts w:ascii="宋体" w:hAnsi="宋体" w:cs="宋体"/>
                <w:snapToGrid w:val="0"/>
                <w:szCs w:val="24"/>
                <w:lang w:val="zh-CN"/>
              </w:rPr>
            </w:pPr>
            <w:r>
              <w:rPr>
                <w:rFonts w:ascii="宋体" w:hAnsi="宋体" w:cs="宋体" w:hint="eastAsia"/>
                <w:snapToGrid w:val="0"/>
                <w:szCs w:val="24"/>
                <w:lang w:val="zh-CN"/>
              </w:rPr>
              <w:t>回流系统</w:t>
            </w:r>
          </w:p>
        </w:tc>
        <w:tc>
          <w:tcPr>
            <w:tcW w:w="16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29D6" w:rsidRDefault="009729D6">
            <w:pPr>
              <w:pStyle w:val="Style3"/>
              <w:ind w:firstLineChars="0" w:firstLine="0"/>
              <w:rPr>
                <w:rFonts w:ascii="宋体" w:hAnsi="宋体" w:cs="宋体"/>
                <w:sz w:val="24"/>
                <w:szCs w:val="24"/>
              </w:rPr>
            </w:pPr>
          </w:p>
        </w:tc>
        <w:tc>
          <w:tcPr>
            <w:tcW w:w="4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29D6" w:rsidRDefault="00AC0810">
            <w:pPr>
              <w:pStyle w:val="Style3"/>
              <w:ind w:firstLineChars="0" w:firstLine="0"/>
              <w:rPr>
                <w:rFonts w:ascii="宋体" w:hAnsi="宋体" w:cs="宋体"/>
                <w:sz w:val="24"/>
                <w:szCs w:val="24"/>
              </w:rPr>
            </w:pPr>
            <w:r>
              <w:rPr>
                <w:rFonts w:ascii="宋体" w:hAnsi="宋体" w:cs="宋体" w:hint="eastAsia"/>
                <w:sz w:val="24"/>
                <w:szCs w:val="24"/>
              </w:rPr>
              <w:t>管网回流系统1套</w:t>
            </w:r>
          </w:p>
        </w:tc>
      </w:tr>
      <w:tr w:rsidR="009729D6">
        <w:trPr>
          <w:trHeight w:val="221"/>
        </w:trPr>
        <w:tc>
          <w:tcPr>
            <w:tcW w:w="7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29D6" w:rsidRDefault="00AC0810">
            <w:pPr>
              <w:snapToGrid w:val="0"/>
              <w:spacing w:line="400" w:lineRule="exact"/>
              <w:jc w:val="center"/>
              <w:rPr>
                <w:rFonts w:ascii="宋体" w:hAnsi="宋体" w:cs="宋体"/>
                <w:snapToGrid w:val="0"/>
                <w:szCs w:val="24"/>
                <w:lang w:val="zh-CN"/>
              </w:rPr>
            </w:pPr>
            <w:r>
              <w:rPr>
                <w:rFonts w:ascii="宋体" w:hAnsi="宋体" w:cs="宋体" w:hint="eastAsia"/>
                <w:snapToGrid w:val="0"/>
                <w:szCs w:val="24"/>
                <w:lang w:val="zh-CN"/>
              </w:rPr>
              <w:t>4</w:t>
            </w:r>
          </w:p>
        </w:tc>
        <w:tc>
          <w:tcPr>
            <w:tcW w:w="1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29D6" w:rsidRDefault="00AC0810">
            <w:pPr>
              <w:snapToGrid w:val="0"/>
              <w:spacing w:line="400" w:lineRule="exact"/>
              <w:ind w:leftChars="-45" w:left="14" w:rightChars="-60" w:right="-144" w:hangingChars="51" w:hanging="122"/>
              <w:jc w:val="center"/>
              <w:rPr>
                <w:rFonts w:ascii="宋体" w:hAnsi="宋体" w:cs="宋体"/>
                <w:snapToGrid w:val="0"/>
                <w:szCs w:val="24"/>
                <w:lang w:val="zh-CN"/>
              </w:rPr>
            </w:pPr>
            <w:r>
              <w:rPr>
                <w:rFonts w:ascii="宋体" w:hAnsi="宋体" w:cs="宋体" w:hint="eastAsia"/>
                <w:snapToGrid w:val="0"/>
                <w:szCs w:val="24"/>
                <w:lang w:val="zh-CN"/>
              </w:rPr>
              <w:t>不锈钢4龙</w:t>
            </w:r>
          </w:p>
          <w:p w:rsidR="009729D6" w:rsidRDefault="00AC0810">
            <w:pPr>
              <w:snapToGrid w:val="0"/>
              <w:spacing w:line="400" w:lineRule="exact"/>
              <w:ind w:leftChars="-45" w:left="14" w:rightChars="-60" w:right="-144" w:hangingChars="51" w:hanging="122"/>
              <w:jc w:val="center"/>
              <w:rPr>
                <w:rFonts w:ascii="宋体" w:hAnsi="宋体" w:cs="宋体"/>
                <w:snapToGrid w:val="0"/>
                <w:szCs w:val="24"/>
                <w:lang w:val="zh-CN"/>
              </w:rPr>
            </w:pPr>
            <w:r>
              <w:rPr>
                <w:rFonts w:ascii="宋体" w:hAnsi="宋体" w:cs="宋体" w:hint="eastAsia"/>
                <w:snapToGrid w:val="0"/>
                <w:szCs w:val="24"/>
                <w:lang w:val="zh-CN"/>
              </w:rPr>
              <w:t>饮水台</w:t>
            </w:r>
          </w:p>
        </w:tc>
        <w:tc>
          <w:tcPr>
            <w:tcW w:w="16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29D6" w:rsidRDefault="00AC0810">
            <w:pPr>
              <w:rPr>
                <w:rFonts w:ascii="宋体" w:hAnsi="宋体" w:cs="宋体"/>
                <w:szCs w:val="24"/>
                <w:lang w:val="zh-CN"/>
              </w:rPr>
            </w:pPr>
            <w:r>
              <w:rPr>
                <w:rFonts w:ascii="宋体" w:hAnsi="宋体" w:cs="宋体" w:hint="eastAsia"/>
                <w:szCs w:val="24"/>
              </w:rPr>
              <w:t>YLR-JG-C204</w:t>
            </w:r>
          </w:p>
        </w:tc>
        <w:tc>
          <w:tcPr>
            <w:tcW w:w="4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29D6" w:rsidRDefault="00AC0810">
            <w:pPr>
              <w:rPr>
                <w:rFonts w:ascii="宋体" w:hAnsi="宋体" w:cs="宋体"/>
                <w:szCs w:val="24"/>
                <w:lang w:val="zh-CN"/>
              </w:rPr>
            </w:pPr>
            <w:r>
              <w:rPr>
                <w:rFonts w:ascii="宋体" w:hAnsi="宋体" w:cs="宋体" w:hint="eastAsia"/>
                <w:szCs w:val="24"/>
                <w:lang w:val="zh-CN"/>
              </w:rPr>
              <w:t xml:space="preserve">1、 电源：220V 3KW </w:t>
            </w:r>
          </w:p>
          <w:p w:rsidR="009729D6" w:rsidRDefault="00AC0810">
            <w:pPr>
              <w:rPr>
                <w:rFonts w:ascii="宋体" w:hAnsi="宋体" w:cs="宋体"/>
                <w:szCs w:val="24"/>
                <w:lang w:val="zh-CN"/>
              </w:rPr>
            </w:pPr>
            <w:r>
              <w:rPr>
                <w:rFonts w:ascii="宋体" w:hAnsi="宋体" w:cs="宋体" w:hint="eastAsia"/>
                <w:szCs w:val="24"/>
                <w:lang w:val="zh-CN"/>
              </w:rPr>
              <w:t xml:space="preserve">2、 热胆：30L </w:t>
            </w:r>
          </w:p>
          <w:p w:rsidR="009729D6" w:rsidRDefault="00AC0810">
            <w:pPr>
              <w:rPr>
                <w:rFonts w:ascii="宋体" w:hAnsi="宋体" w:cs="宋体"/>
                <w:szCs w:val="24"/>
                <w:lang w:val="zh-CN"/>
              </w:rPr>
            </w:pPr>
            <w:r>
              <w:rPr>
                <w:rFonts w:ascii="宋体" w:hAnsi="宋体" w:cs="宋体" w:hint="eastAsia"/>
                <w:szCs w:val="24"/>
                <w:lang w:val="zh-CN"/>
              </w:rPr>
              <w:t xml:space="preserve">3、 出水温度：2 开 2 常温 </w:t>
            </w:r>
          </w:p>
          <w:p w:rsidR="009729D6" w:rsidRDefault="00AC0810">
            <w:pPr>
              <w:rPr>
                <w:rFonts w:ascii="宋体" w:hAnsi="宋体" w:cs="宋体"/>
                <w:szCs w:val="24"/>
                <w:lang w:val="zh-CN"/>
              </w:rPr>
            </w:pPr>
            <w:r>
              <w:rPr>
                <w:rFonts w:ascii="宋体" w:hAnsi="宋体" w:cs="宋体" w:hint="eastAsia"/>
                <w:szCs w:val="24"/>
                <w:lang w:val="zh-CN"/>
              </w:rPr>
              <w:t xml:space="preserve">4、 定时加热 </w:t>
            </w:r>
          </w:p>
          <w:p w:rsidR="009729D6" w:rsidRDefault="00AC0810">
            <w:pPr>
              <w:rPr>
                <w:rFonts w:ascii="宋体" w:hAnsi="宋体" w:cs="宋体"/>
                <w:szCs w:val="24"/>
                <w:lang w:val="zh-CN"/>
              </w:rPr>
            </w:pPr>
            <w:r>
              <w:rPr>
                <w:rFonts w:ascii="宋体" w:hAnsi="宋体" w:cs="宋体" w:hint="eastAsia"/>
                <w:szCs w:val="24"/>
                <w:lang w:val="zh-CN"/>
              </w:rPr>
              <w:t>5、 尺寸：1200（L）×430（W）×1200（H）mm</w:t>
            </w:r>
          </w:p>
          <w:p w:rsidR="009729D6" w:rsidRDefault="00AC0810">
            <w:pPr>
              <w:rPr>
                <w:rFonts w:ascii="宋体" w:hAnsi="宋体" w:cs="宋体"/>
                <w:szCs w:val="24"/>
              </w:rPr>
            </w:pPr>
            <w:r>
              <w:rPr>
                <w:rFonts w:ascii="宋体" w:hAnsi="宋体" w:cs="宋体" w:hint="eastAsia"/>
                <w:szCs w:val="24"/>
              </w:rPr>
              <w:t>6、</w:t>
            </w:r>
            <w:r>
              <w:rPr>
                <w:rFonts w:ascii="宋体" w:hAnsi="宋体" w:cs="宋体" w:hint="eastAsia"/>
                <w:szCs w:val="24"/>
                <w:lang w:val="zh-CN"/>
              </w:rPr>
              <w:t>出水（二开二常温）</w:t>
            </w:r>
          </w:p>
        </w:tc>
      </w:tr>
      <w:tr w:rsidR="009729D6">
        <w:trPr>
          <w:trHeight w:val="221"/>
        </w:trPr>
        <w:tc>
          <w:tcPr>
            <w:tcW w:w="7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29D6" w:rsidRDefault="00AC0810">
            <w:pPr>
              <w:snapToGrid w:val="0"/>
              <w:spacing w:line="400" w:lineRule="exact"/>
              <w:jc w:val="center"/>
              <w:rPr>
                <w:rFonts w:ascii="宋体" w:hAnsi="宋体" w:cs="宋体"/>
                <w:snapToGrid w:val="0"/>
                <w:szCs w:val="24"/>
                <w:lang w:val="zh-CN"/>
              </w:rPr>
            </w:pPr>
            <w:r>
              <w:rPr>
                <w:rFonts w:ascii="宋体" w:hAnsi="宋体" w:cs="宋体" w:hint="eastAsia"/>
                <w:snapToGrid w:val="0"/>
                <w:szCs w:val="24"/>
                <w:lang w:val="zh-CN"/>
              </w:rPr>
              <w:t>5</w:t>
            </w:r>
          </w:p>
        </w:tc>
        <w:tc>
          <w:tcPr>
            <w:tcW w:w="1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29D6" w:rsidRDefault="00AC0810">
            <w:pPr>
              <w:snapToGrid w:val="0"/>
              <w:spacing w:line="400" w:lineRule="exact"/>
              <w:ind w:leftChars="-45" w:left="14" w:rightChars="-60" w:right="-144" w:hangingChars="51" w:hanging="122"/>
              <w:jc w:val="center"/>
              <w:rPr>
                <w:rFonts w:ascii="宋体" w:hAnsi="宋体" w:cs="宋体"/>
                <w:snapToGrid w:val="0"/>
                <w:szCs w:val="24"/>
                <w:lang w:val="zh-CN"/>
              </w:rPr>
            </w:pPr>
            <w:r>
              <w:rPr>
                <w:rFonts w:ascii="宋体" w:hAnsi="宋体" w:cs="宋体" w:hint="eastAsia"/>
                <w:snapToGrid w:val="0"/>
                <w:szCs w:val="24"/>
                <w:lang w:val="zh-CN"/>
              </w:rPr>
              <w:t>不锈钢2龙</w:t>
            </w:r>
          </w:p>
          <w:p w:rsidR="009729D6" w:rsidRDefault="00AC0810">
            <w:pPr>
              <w:snapToGrid w:val="0"/>
              <w:spacing w:line="400" w:lineRule="exact"/>
              <w:ind w:leftChars="-45" w:left="14" w:rightChars="-60" w:right="-144" w:hangingChars="51" w:hanging="122"/>
              <w:jc w:val="center"/>
              <w:rPr>
                <w:rFonts w:ascii="宋体" w:hAnsi="宋体" w:cs="宋体"/>
                <w:snapToGrid w:val="0"/>
                <w:szCs w:val="24"/>
                <w:lang w:val="zh-CN"/>
              </w:rPr>
            </w:pPr>
            <w:r>
              <w:rPr>
                <w:rFonts w:ascii="宋体" w:hAnsi="宋体" w:cs="宋体" w:hint="eastAsia"/>
                <w:snapToGrid w:val="0"/>
                <w:szCs w:val="24"/>
                <w:lang w:val="zh-CN"/>
              </w:rPr>
              <w:t>饮水台</w:t>
            </w:r>
          </w:p>
        </w:tc>
        <w:tc>
          <w:tcPr>
            <w:tcW w:w="16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29D6" w:rsidRDefault="00AC0810">
            <w:pPr>
              <w:rPr>
                <w:rFonts w:ascii="宋体" w:hAnsi="宋体" w:cs="宋体"/>
                <w:szCs w:val="24"/>
                <w:lang w:val="zh-CN"/>
              </w:rPr>
            </w:pPr>
            <w:r>
              <w:rPr>
                <w:rFonts w:ascii="宋体" w:hAnsi="宋体" w:cs="宋体" w:hint="eastAsia"/>
                <w:szCs w:val="24"/>
              </w:rPr>
              <w:t>YLR-JG-A102</w:t>
            </w:r>
          </w:p>
        </w:tc>
        <w:tc>
          <w:tcPr>
            <w:tcW w:w="4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29D6" w:rsidRDefault="00AC0810">
            <w:pPr>
              <w:rPr>
                <w:rFonts w:ascii="宋体" w:hAnsi="宋体" w:cs="宋体"/>
                <w:szCs w:val="24"/>
                <w:lang w:val="zh-CN"/>
              </w:rPr>
            </w:pPr>
            <w:r>
              <w:rPr>
                <w:rFonts w:ascii="宋体" w:hAnsi="宋体" w:cs="宋体" w:hint="eastAsia"/>
                <w:szCs w:val="24"/>
                <w:lang w:val="zh-CN"/>
              </w:rPr>
              <w:t xml:space="preserve">1、 电源：220V 2KW </w:t>
            </w:r>
          </w:p>
          <w:p w:rsidR="009729D6" w:rsidRDefault="00AC0810">
            <w:pPr>
              <w:rPr>
                <w:rFonts w:ascii="宋体" w:hAnsi="宋体" w:cs="宋体"/>
                <w:szCs w:val="24"/>
                <w:lang w:val="zh-CN"/>
              </w:rPr>
            </w:pPr>
            <w:r>
              <w:rPr>
                <w:rFonts w:ascii="宋体" w:hAnsi="宋体" w:cs="宋体" w:hint="eastAsia"/>
                <w:szCs w:val="24"/>
                <w:lang w:val="zh-CN"/>
              </w:rPr>
              <w:t xml:space="preserve">2、 热胆：15L </w:t>
            </w:r>
          </w:p>
          <w:p w:rsidR="009729D6" w:rsidRDefault="00AC0810">
            <w:pPr>
              <w:rPr>
                <w:rFonts w:ascii="宋体" w:hAnsi="宋体" w:cs="宋体"/>
                <w:szCs w:val="24"/>
                <w:lang w:val="zh-CN"/>
              </w:rPr>
            </w:pPr>
            <w:r>
              <w:rPr>
                <w:rFonts w:ascii="宋体" w:hAnsi="宋体" w:cs="宋体" w:hint="eastAsia"/>
                <w:szCs w:val="24"/>
                <w:lang w:val="zh-CN"/>
              </w:rPr>
              <w:t xml:space="preserve">3、 出水温度：1开 1常温 </w:t>
            </w:r>
          </w:p>
          <w:p w:rsidR="009729D6" w:rsidRDefault="00AC0810">
            <w:pPr>
              <w:rPr>
                <w:rFonts w:ascii="宋体" w:hAnsi="宋体" w:cs="宋体"/>
                <w:szCs w:val="24"/>
                <w:lang w:val="zh-CN"/>
              </w:rPr>
            </w:pPr>
            <w:r>
              <w:rPr>
                <w:rFonts w:ascii="宋体" w:hAnsi="宋体" w:cs="宋体" w:hint="eastAsia"/>
                <w:szCs w:val="24"/>
                <w:lang w:val="zh-CN"/>
              </w:rPr>
              <w:t xml:space="preserve">4、 定时加热 </w:t>
            </w:r>
          </w:p>
          <w:p w:rsidR="009729D6" w:rsidRDefault="00AC0810">
            <w:pPr>
              <w:rPr>
                <w:rFonts w:ascii="宋体" w:hAnsi="宋体" w:cs="宋体"/>
                <w:szCs w:val="24"/>
                <w:lang w:val="zh-CN"/>
              </w:rPr>
            </w:pPr>
            <w:r>
              <w:rPr>
                <w:rFonts w:ascii="宋体" w:hAnsi="宋体" w:cs="宋体" w:hint="eastAsia"/>
                <w:szCs w:val="24"/>
                <w:lang w:val="zh-CN"/>
              </w:rPr>
              <w:t>5、 尺寸：600（L）×430（W） ×1200（H）mm</w:t>
            </w:r>
          </w:p>
          <w:p w:rsidR="009729D6" w:rsidRDefault="00AC0810">
            <w:pPr>
              <w:rPr>
                <w:rFonts w:ascii="宋体" w:hAnsi="宋体" w:cs="宋体"/>
                <w:szCs w:val="24"/>
              </w:rPr>
            </w:pPr>
            <w:r>
              <w:rPr>
                <w:rFonts w:ascii="宋体" w:hAnsi="宋体" w:cs="宋体" w:hint="eastAsia"/>
                <w:szCs w:val="24"/>
              </w:rPr>
              <w:t>6、</w:t>
            </w:r>
            <w:r>
              <w:rPr>
                <w:rFonts w:ascii="宋体" w:hAnsi="宋体" w:cs="宋体" w:hint="eastAsia"/>
                <w:szCs w:val="24"/>
                <w:lang w:val="zh-CN"/>
              </w:rPr>
              <w:t>出水（一开一常温）</w:t>
            </w:r>
          </w:p>
        </w:tc>
      </w:tr>
      <w:tr w:rsidR="009729D6">
        <w:trPr>
          <w:trHeight w:val="221"/>
        </w:trPr>
        <w:tc>
          <w:tcPr>
            <w:tcW w:w="7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29D6" w:rsidRDefault="00AC0810">
            <w:pPr>
              <w:snapToGrid w:val="0"/>
              <w:spacing w:line="400" w:lineRule="exact"/>
              <w:jc w:val="center"/>
              <w:rPr>
                <w:rFonts w:ascii="宋体" w:hAnsi="宋体" w:cs="宋体"/>
                <w:snapToGrid w:val="0"/>
                <w:szCs w:val="24"/>
                <w:lang w:val="zh-CN"/>
              </w:rPr>
            </w:pPr>
            <w:r>
              <w:rPr>
                <w:rFonts w:ascii="宋体" w:hAnsi="宋体" w:cs="宋体" w:hint="eastAsia"/>
                <w:snapToGrid w:val="0"/>
                <w:szCs w:val="24"/>
                <w:lang w:val="zh-CN"/>
              </w:rPr>
              <w:t>6</w:t>
            </w:r>
          </w:p>
        </w:tc>
        <w:tc>
          <w:tcPr>
            <w:tcW w:w="1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29D6" w:rsidRDefault="00AC0810">
            <w:pPr>
              <w:pStyle w:val="NewNewNewNewNewNewNewNewNewNewNewNewNewNewNewNewNewNewNewNewNewNew"/>
              <w:jc w:val="center"/>
              <w:rPr>
                <w:rFonts w:ascii="宋体" w:hAnsi="宋体" w:cs="宋体"/>
                <w:snapToGrid w:val="0"/>
                <w:sz w:val="24"/>
                <w:szCs w:val="24"/>
                <w:lang w:val="zh-CN"/>
              </w:rPr>
            </w:pPr>
            <w:r>
              <w:rPr>
                <w:rFonts w:ascii="宋体" w:hAnsi="宋体" w:cs="宋体" w:hint="eastAsia"/>
                <w:snapToGrid w:val="0"/>
                <w:sz w:val="24"/>
                <w:szCs w:val="24"/>
                <w:lang w:val="zh-CN"/>
              </w:rPr>
              <w:t>饮水机</w:t>
            </w:r>
          </w:p>
        </w:tc>
        <w:tc>
          <w:tcPr>
            <w:tcW w:w="16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29D6" w:rsidRPr="00221A09" w:rsidRDefault="00AC0810">
            <w:pPr>
              <w:rPr>
                <w:rFonts w:ascii="宋体" w:hAnsi="宋体" w:cs="宋体"/>
                <w:color w:val="000000" w:themeColor="text1"/>
                <w:szCs w:val="24"/>
                <w:lang w:bidi="ar"/>
              </w:rPr>
            </w:pPr>
            <w:r w:rsidRPr="00221A09">
              <w:rPr>
                <w:rFonts w:ascii="宋体" w:hAnsi="宋体" w:cs="宋体" w:hint="eastAsia"/>
                <w:color w:val="000000" w:themeColor="text1"/>
                <w:szCs w:val="24"/>
                <w:lang w:bidi="ar"/>
              </w:rPr>
              <w:t>YLR-JG-11</w:t>
            </w:r>
            <w:r w:rsidR="006D75B8" w:rsidRPr="00221A09">
              <w:rPr>
                <w:rFonts w:ascii="宋体" w:hAnsi="宋体" w:cs="宋体" w:hint="eastAsia"/>
                <w:color w:val="000000" w:themeColor="text1"/>
                <w:szCs w:val="24"/>
                <w:lang w:bidi="ar"/>
              </w:rPr>
              <w:t>/</w:t>
            </w:r>
          </w:p>
          <w:p w:rsidR="006D75B8" w:rsidRPr="00221A09" w:rsidRDefault="006D75B8" w:rsidP="006D75B8">
            <w:pPr>
              <w:pStyle w:val="Style3"/>
              <w:ind w:firstLineChars="0" w:firstLine="0"/>
              <w:rPr>
                <w:color w:val="000000" w:themeColor="text1"/>
                <w:lang w:bidi="ar"/>
              </w:rPr>
            </w:pPr>
            <w:r w:rsidRPr="00221A09">
              <w:rPr>
                <w:rFonts w:ascii="宋体" w:hAnsi="宋体" w:cs="宋体" w:hint="eastAsia"/>
                <w:color w:val="000000" w:themeColor="text1"/>
                <w:sz w:val="24"/>
                <w:szCs w:val="24"/>
                <w:lang w:bidi="ar"/>
              </w:rPr>
              <w:t>YLR-JG-1</w:t>
            </w:r>
            <w:r w:rsidRPr="00221A09">
              <w:rPr>
                <w:rFonts w:ascii="宋体" w:hAnsi="宋体" w:cs="宋体"/>
                <w:color w:val="000000" w:themeColor="text1"/>
                <w:sz w:val="24"/>
                <w:szCs w:val="24"/>
                <w:lang w:bidi="ar"/>
              </w:rPr>
              <w:t>8</w:t>
            </w:r>
          </w:p>
        </w:tc>
        <w:tc>
          <w:tcPr>
            <w:tcW w:w="4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29D6" w:rsidRDefault="00AC0810">
            <w:pPr>
              <w:rPr>
                <w:szCs w:val="24"/>
                <w:lang w:val="zh-CN"/>
              </w:rPr>
            </w:pPr>
            <w:r>
              <w:rPr>
                <w:rFonts w:hint="eastAsia"/>
                <w:szCs w:val="24"/>
                <w:lang w:val="zh-CN"/>
              </w:rPr>
              <w:t>1</w:t>
            </w:r>
            <w:r>
              <w:rPr>
                <w:rFonts w:hint="eastAsia"/>
                <w:szCs w:val="24"/>
                <w:lang w:val="zh-CN"/>
              </w:rPr>
              <w:t>、</w:t>
            </w:r>
            <w:r>
              <w:rPr>
                <w:szCs w:val="24"/>
                <w:lang w:val="zh-CN"/>
              </w:rPr>
              <w:t>电源：</w:t>
            </w:r>
            <w:r>
              <w:rPr>
                <w:szCs w:val="24"/>
                <w:lang w:val="zh-CN"/>
              </w:rPr>
              <w:t>220V</w:t>
            </w:r>
          </w:p>
          <w:p w:rsidR="009729D6" w:rsidRPr="00221A09" w:rsidRDefault="00AC0810">
            <w:pPr>
              <w:rPr>
                <w:color w:val="000000" w:themeColor="text1"/>
                <w:szCs w:val="24"/>
                <w:lang w:val="zh-CN"/>
              </w:rPr>
            </w:pPr>
            <w:r w:rsidRPr="00221A09">
              <w:rPr>
                <w:rFonts w:hint="eastAsia"/>
                <w:color w:val="000000" w:themeColor="text1"/>
                <w:szCs w:val="24"/>
                <w:lang w:val="zh-CN"/>
              </w:rPr>
              <w:t>2</w:t>
            </w:r>
            <w:r w:rsidRPr="00221A09">
              <w:rPr>
                <w:rFonts w:hint="eastAsia"/>
                <w:color w:val="000000" w:themeColor="text1"/>
                <w:szCs w:val="24"/>
                <w:lang w:val="zh-CN"/>
              </w:rPr>
              <w:t>、热罐：</w:t>
            </w:r>
            <w:r w:rsidRPr="00221A09">
              <w:rPr>
                <w:rFonts w:hint="eastAsia"/>
                <w:color w:val="000000" w:themeColor="text1"/>
                <w:szCs w:val="24"/>
                <w:lang w:val="zh-CN"/>
              </w:rPr>
              <w:t>2L</w:t>
            </w:r>
            <w:r w:rsidR="006D75B8" w:rsidRPr="00221A09">
              <w:rPr>
                <w:rFonts w:hint="eastAsia"/>
                <w:color w:val="000000" w:themeColor="text1"/>
                <w:szCs w:val="24"/>
                <w:lang w:val="zh-CN"/>
              </w:rPr>
              <w:t>/</w:t>
            </w:r>
            <w:r w:rsidR="00363912" w:rsidRPr="00221A09">
              <w:rPr>
                <w:color w:val="000000" w:themeColor="text1"/>
                <w:szCs w:val="24"/>
                <w:lang w:val="zh-CN"/>
              </w:rPr>
              <w:t>4</w:t>
            </w:r>
            <w:r w:rsidR="006D75B8" w:rsidRPr="00221A09">
              <w:rPr>
                <w:color w:val="000000" w:themeColor="text1"/>
                <w:szCs w:val="24"/>
                <w:lang w:val="zh-CN"/>
              </w:rPr>
              <w:t>L</w:t>
            </w:r>
          </w:p>
          <w:p w:rsidR="009729D6" w:rsidRDefault="00AC0810">
            <w:pPr>
              <w:rPr>
                <w:szCs w:val="24"/>
                <w:lang w:val="zh-CN"/>
              </w:rPr>
            </w:pPr>
            <w:r>
              <w:rPr>
                <w:rFonts w:hint="eastAsia"/>
                <w:szCs w:val="24"/>
                <w:lang w:val="zh-CN"/>
              </w:rPr>
              <w:t>3</w:t>
            </w:r>
            <w:r>
              <w:rPr>
                <w:rFonts w:hint="eastAsia"/>
                <w:szCs w:val="24"/>
                <w:lang w:val="zh-CN"/>
              </w:rPr>
              <w:t>、</w:t>
            </w:r>
            <w:r>
              <w:rPr>
                <w:szCs w:val="24"/>
                <w:lang w:val="zh-CN"/>
              </w:rPr>
              <w:t>出水温度：</w:t>
            </w:r>
            <w:r>
              <w:rPr>
                <w:rFonts w:hint="eastAsia"/>
                <w:szCs w:val="24"/>
                <w:lang w:val="zh-CN"/>
              </w:rPr>
              <w:t>1</w:t>
            </w:r>
            <w:r>
              <w:rPr>
                <w:szCs w:val="24"/>
                <w:lang w:val="zh-CN"/>
              </w:rPr>
              <w:t xml:space="preserve"> </w:t>
            </w:r>
            <w:r>
              <w:rPr>
                <w:szCs w:val="24"/>
                <w:lang w:val="zh-CN"/>
              </w:rPr>
              <w:t>开</w:t>
            </w:r>
            <w:r>
              <w:rPr>
                <w:szCs w:val="24"/>
                <w:lang w:val="zh-CN"/>
              </w:rPr>
              <w:t xml:space="preserve"> </w:t>
            </w:r>
            <w:r>
              <w:rPr>
                <w:rFonts w:hint="eastAsia"/>
                <w:szCs w:val="24"/>
                <w:lang w:val="zh-CN"/>
              </w:rPr>
              <w:t>1</w:t>
            </w:r>
            <w:r>
              <w:rPr>
                <w:szCs w:val="24"/>
                <w:lang w:val="zh-CN"/>
              </w:rPr>
              <w:t xml:space="preserve"> </w:t>
            </w:r>
            <w:r>
              <w:rPr>
                <w:szCs w:val="24"/>
                <w:lang w:val="zh-CN"/>
              </w:rPr>
              <w:t>常温</w:t>
            </w:r>
            <w:r>
              <w:rPr>
                <w:szCs w:val="24"/>
                <w:lang w:val="zh-CN"/>
              </w:rPr>
              <w:t xml:space="preserve"> </w:t>
            </w:r>
          </w:p>
          <w:p w:rsidR="009729D6" w:rsidRDefault="00AC0810">
            <w:pPr>
              <w:rPr>
                <w:szCs w:val="24"/>
                <w:lang w:val="zh-CN"/>
              </w:rPr>
            </w:pPr>
            <w:r>
              <w:rPr>
                <w:rFonts w:hint="eastAsia"/>
                <w:szCs w:val="24"/>
                <w:lang w:val="zh-CN"/>
              </w:rPr>
              <w:t>4</w:t>
            </w:r>
            <w:r>
              <w:rPr>
                <w:rFonts w:hint="eastAsia"/>
                <w:szCs w:val="24"/>
                <w:lang w:val="zh-CN"/>
              </w:rPr>
              <w:t>、带接水盒</w:t>
            </w:r>
          </w:p>
          <w:p w:rsidR="009729D6" w:rsidRDefault="00AC0810">
            <w:pPr>
              <w:rPr>
                <w:rFonts w:ascii="宋体" w:hAnsi="宋体" w:cs="宋体"/>
                <w:snapToGrid w:val="0"/>
                <w:szCs w:val="24"/>
                <w:lang w:val="zh-CN"/>
              </w:rPr>
            </w:pPr>
            <w:r>
              <w:rPr>
                <w:rFonts w:hint="eastAsia"/>
                <w:szCs w:val="24"/>
              </w:rPr>
              <w:t>5</w:t>
            </w:r>
            <w:r>
              <w:rPr>
                <w:rFonts w:hint="eastAsia"/>
                <w:szCs w:val="24"/>
              </w:rPr>
              <w:t>、</w:t>
            </w:r>
            <w:r>
              <w:rPr>
                <w:rFonts w:hint="eastAsia"/>
                <w:szCs w:val="24"/>
                <w:lang w:val="zh-CN"/>
              </w:rPr>
              <w:t>出水（一开</w:t>
            </w:r>
            <w:r>
              <w:rPr>
                <w:szCs w:val="24"/>
                <w:lang w:val="zh-CN"/>
              </w:rPr>
              <w:t>一</w:t>
            </w:r>
            <w:r>
              <w:rPr>
                <w:rFonts w:hint="eastAsia"/>
                <w:szCs w:val="24"/>
                <w:lang w:val="zh-CN"/>
              </w:rPr>
              <w:t>常温）</w:t>
            </w:r>
          </w:p>
        </w:tc>
      </w:tr>
    </w:tbl>
    <w:p w:rsidR="009729D6" w:rsidRDefault="009729D6">
      <w:pPr>
        <w:pStyle w:val="Style3"/>
        <w:ind w:firstLine="400"/>
      </w:pPr>
    </w:p>
    <w:p w:rsidR="009729D6" w:rsidRDefault="00AC0810">
      <w:pPr>
        <w:numPr>
          <w:ilvl w:val="0"/>
          <w:numId w:val="1"/>
        </w:numPr>
        <w:ind w:firstLineChars="200" w:firstLine="562"/>
        <w:rPr>
          <w:rFonts w:ascii="仿宋" w:eastAsia="仿宋" w:hAnsi="仿宋"/>
          <w:b/>
          <w:color w:val="000000"/>
          <w:sz w:val="28"/>
          <w:szCs w:val="28"/>
        </w:rPr>
      </w:pPr>
      <w:r>
        <w:rPr>
          <w:rFonts w:ascii="仿宋" w:eastAsia="仿宋" w:hAnsi="仿宋" w:hint="eastAsia"/>
          <w:b/>
          <w:color w:val="000000"/>
          <w:sz w:val="28"/>
          <w:szCs w:val="28"/>
        </w:rPr>
        <w:t>收费及结算方式</w:t>
      </w:r>
    </w:p>
    <w:p w:rsidR="009729D6" w:rsidRPr="00C35D66" w:rsidRDefault="00AC0810">
      <w:pPr>
        <w:rPr>
          <w:rFonts w:ascii="仿宋" w:eastAsia="仿宋" w:hAnsi="仿宋"/>
          <w:sz w:val="28"/>
          <w:szCs w:val="28"/>
        </w:rPr>
      </w:pPr>
      <w:r w:rsidRPr="00C35D66">
        <w:rPr>
          <w:rFonts w:ascii="仿宋" w:eastAsia="仿宋" w:hAnsi="仿宋" w:hint="eastAsia"/>
          <w:sz w:val="28"/>
          <w:szCs w:val="28"/>
        </w:rPr>
        <w:t>1、乙方自直饮水系统投入使用之日起，直饮水消费按实际流量计费，直饮水按0.15元/升，按水表数每半年结算一次。</w:t>
      </w:r>
    </w:p>
    <w:p w:rsidR="009729D6" w:rsidRPr="00223296" w:rsidRDefault="00AC0810">
      <w:pPr>
        <w:rPr>
          <w:rFonts w:ascii="仿宋" w:eastAsia="仿宋" w:hAnsi="仿宋"/>
          <w:color w:val="FF0000"/>
          <w:sz w:val="28"/>
          <w:szCs w:val="28"/>
        </w:rPr>
      </w:pPr>
      <w:r w:rsidRPr="00C35D66">
        <w:rPr>
          <w:rFonts w:ascii="仿宋" w:eastAsia="仿宋" w:hAnsi="仿宋" w:hint="eastAsia"/>
          <w:sz w:val="28"/>
          <w:szCs w:val="28"/>
        </w:rPr>
        <w:lastRenderedPageBreak/>
        <w:t>2、在投资收费期内，直饮水设备安装独立的水、电计量表，乙方每半年结算直饮水水费时，需先向甲方缴纳水、电等能耗费用</w:t>
      </w:r>
      <w:r w:rsidR="006D75B8">
        <w:rPr>
          <w:rFonts w:ascii="仿宋" w:eastAsia="仿宋" w:hAnsi="仿宋" w:hint="eastAsia"/>
          <w:sz w:val="28"/>
          <w:szCs w:val="28"/>
        </w:rPr>
        <w:t>。</w:t>
      </w:r>
    </w:p>
    <w:p w:rsidR="009729D6" w:rsidRDefault="00AC0810">
      <w:pPr>
        <w:ind w:firstLineChars="200" w:firstLine="562"/>
        <w:rPr>
          <w:rFonts w:ascii="仿宋" w:eastAsia="仿宋" w:hAnsi="仿宋"/>
          <w:color w:val="000000"/>
          <w:sz w:val="28"/>
          <w:szCs w:val="28"/>
        </w:rPr>
      </w:pPr>
      <w:r>
        <w:rPr>
          <w:rFonts w:ascii="仿宋" w:eastAsia="仿宋" w:hAnsi="仿宋" w:hint="eastAsia"/>
          <w:b/>
          <w:color w:val="000000"/>
          <w:sz w:val="28"/>
          <w:szCs w:val="28"/>
        </w:rPr>
        <w:t>第四条 合同有效期</w:t>
      </w:r>
    </w:p>
    <w:p w:rsidR="009729D6" w:rsidRPr="00221A09" w:rsidRDefault="00E15AF7">
      <w:pPr>
        <w:ind w:firstLineChars="200" w:firstLine="560"/>
        <w:rPr>
          <w:rFonts w:ascii="仿宋" w:eastAsia="仿宋" w:hAnsi="仿宋"/>
          <w:color w:val="000000" w:themeColor="text1"/>
          <w:sz w:val="28"/>
          <w:szCs w:val="28"/>
        </w:rPr>
      </w:pPr>
      <w:r>
        <w:rPr>
          <w:rFonts w:ascii="仿宋" w:eastAsia="仿宋" w:hAnsi="仿宋" w:hint="eastAsia"/>
          <w:color w:val="000000"/>
          <w:sz w:val="28"/>
          <w:szCs w:val="28"/>
        </w:rPr>
        <w:t>本项目经营期</w:t>
      </w:r>
      <w:r w:rsidRPr="00221A09">
        <w:rPr>
          <w:rFonts w:ascii="仿宋" w:eastAsia="仿宋" w:hAnsi="仿宋" w:hint="eastAsia"/>
          <w:color w:val="000000" w:themeColor="text1"/>
          <w:sz w:val="28"/>
          <w:szCs w:val="28"/>
        </w:rPr>
        <w:t>限</w:t>
      </w:r>
      <w:r w:rsidR="00AC0810" w:rsidRPr="00221A09">
        <w:rPr>
          <w:rFonts w:ascii="仿宋" w:eastAsia="仿宋" w:hAnsi="仿宋" w:hint="eastAsia"/>
          <w:color w:val="000000" w:themeColor="text1"/>
          <w:sz w:val="28"/>
          <w:szCs w:val="28"/>
        </w:rPr>
        <w:t>为</w:t>
      </w:r>
      <w:r w:rsidR="00AC0810" w:rsidRPr="00221A09">
        <w:rPr>
          <w:rFonts w:ascii="仿宋" w:eastAsia="仿宋" w:hAnsi="仿宋" w:hint="eastAsia"/>
          <w:color w:val="000000" w:themeColor="text1"/>
          <w:sz w:val="28"/>
          <w:szCs w:val="28"/>
          <w:u w:val="single"/>
        </w:rPr>
        <w:t xml:space="preserve">  </w:t>
      </w:r>
      <w:r w:rsidRPr="00221A09">
        <w:rPr>
          <w:rFonts w:ascii="仿宋" w:eastAsia="仿宋" w:hAnsi="仿宋"/>
          <w:color w:val="000000" w:themeColor="text1"/>
          <w:sz w:val="28"/>
          <w:szCs w:val="28"/>
          <w:u w:val="single"/>
        </w:rPr>
        <w:t>8</w:t>
      </w:r>
      <w:r w:rsidR="00AC0810" w:rsidRPr="00221A09">
        <w:rPr>
          <w:rFonts w:ascii="仿宋" w:eastAsia="仿宋" w:hAnsi="仿宋" w:hint="eastAsia"/>
          <w:color w:val="000000" w:themeColor="text1"/>
          <w:sz w:val="28"/>
          <w:szCs w:val="28"/>
          <w:u w:val="single"/>
        </w:rPr>
        <w:t xml:space="preserve">  </w:t>
      </w:r>
      <w:r w:rsidR="00AC0810" w:rsidRPr="00221A09">
        <w:rPr>
          <w:rFonts w:ascii="仿宋" w:eastAsia="仿宋" w:hAnsi="仿宋" w:hint="eastAsia"/>
          <w:color w:val="000000" w:themeColor="text1"/>
          <w:sz w:val="28"/>
          <w:szCs w:val="28"/>
        </w:rPr>
        <w:t>年，</w:t>
      </w:r>
      <w:r w:rsidR="00887AA1" w:rsidRPr="00221A09">
        <w:rPr>
          <w:rFonts w:ascii="仿宋" w:eastAsia="仿宋" w:hAnsi="仿宋" w:hint="eastAsia"/>
          <w:color w:val="000000" w:themeColor="text1"/>
          <w:sz w:val="28"/>
          <w:szCs w:val="28"/>
        </w:rPr>
        <w:t>自乙方改造工作完成、验收合格</w:t>
      </w:r>
      <w:r w:rsidR="002C475C" w:rsidRPr="00221A09">
        <w:rPr>
          <w:rFonts w:ascii="仿宋" w:eastAsia="仿宋" w:hAnsi="仿宋" w:hint="eastAsia"/>
          <w:color w:val="000000" w:themeColor="text1"/>
          <w:sz w:val="28"/>
          <w:szCs w:val="28"/>
        </w:rPr>
        <w:t>之日</w:t>
      </w:r>
      <w:r w:rsidR="00887AA1" w:rsidRPr="00221A09">
        <w:rPr>
          <w:rFonts w:ascii="仿宋" w:eastAsia="仿宋" w:hAnsi="仿宋" w:hint="eastAsia"/>
          <w:color w:val="000000" w:themeColor="text1"/>
          <w:sz w:val="28"/>
          <w:szCs w:val="28"/>
        </w:rPr>
        <w:t>起计。</w:t>
      </w:r>
      <w:r w:rsidRPr="00221A09">
        <w:rPr>
          <w:rFonts w:ascii="仿宋" w:eastAsia="仿宋" w:hAnsi="仿宋" w:hint="eastAsia"/>
          <w:color w:val="000000" w:themeColor="text1"/>
          <w:sz w:val="28"/>
          <w:szCs w:val="28"/>
        </w:rPr>
        <w:t>2</w:t>
      </w:r>
      <w:r w:rsidRPr="00221A09">
        <w:rPr>
          <w:rFonts w:ascii="仿宋" w:eastAsia="仿宋" w:hAnsi="仿宋"/>
          <w:color w:val="000000" w:themeColor="text1"/>
          <w:sz w:val="28"/>
          <w:szCs w:val="28"/>
        </w:rPr>
        <w:t>019年</w:t>
      </w:r>
      <w:r w:rsidRPr="00221A09">
        <w:rPr>
          <w:rFonts w:ascii="仿宋" w:eastAsia="仿宋" w:hAnsi="仿宋" w:hint="eastAsia"/>
          <w:color w:val="000000" w:themeColor="text1"/>
          <w:sz w:val="28"/>
          <w:szCs w:val="28"/>
        </w:rPr>
        <w:t>9月1</w:t>
      </w:r>
      <w:r w:rsidRPr="00221A09">
        <w:rPr>
          <w:rFonts w:ascii="仿宋" w:eastAsia="仿宋" w:hAnsi="仿宋"/>
          <w:color w:val="000000" w:themeColor="text1"/>
          <w:sz w:val="28"/>
          <w:szCs w:val="28"/>
        </w:rPr>
        <w:t>6日至</w:t>
      </w:r>
      <w:r w:rsidRPr="00221A09">
        <w:rPr>
          <w:rFonts w:ascii="仿宋" w:eastAsia="仿宋" w:hAnsi="仿宋" w:hint="eastAsia"/>
          <w:color w:val="000000" w:themeColor="text1"/>
          <w:sz w:val="28"/>
          <w:szCs w:val="28"/>
        </w:rPr>
        <w:t>改造工作完成前的直饮水系统维保服务由乙方免费提供。</w:t>
      </w:r>
      <w:r w:rsidRPr="00221A09">
        <w:rPr>
          <w:rFonts w:ascii="仿宋" w:eastAsia="仿宋" w:hAnsi="仿宋"/>
          <w:color w:val="000000" w:themeColor="text1"/>
          <w:sz w:val="28"/>
          <w:szCs w:val="28"/>
        </w:rPr>
        <w:t xml:space="preserve"> </w:t>
      </w:r>
    </w:p>
    <w:p w:rsidR="009729D6" w:rsidRDefault="00AC0810">
      <w:pPr>
        <w:ind w:firstLineChars="200" w:firstLine="562"/>
        <w:rPr>
          <w:rFonts w:ascii="仿宋" w:eastAsia="仿宋" w:hAnsi="仿宋"/>
          <w:b/>
          <w:color w:val="000000"/>
          <w:sz w:val="28"/>
          <w:szCs w:val="28"/>
        </w:rPr>
      </w:pPr>
      <w:r>
        <w:rPr>
          <w:rFonts w:ascii="仿宋" w:eastAsia="仿宋" w:hAnsi="仿宋" w:hint="eastAsia"/>
          <w:b/>
          <w:color w:val="000000"/>
          <w:sz w:val="28"/>
          <w:szCs w:val="28"/>
        </w:rPr>
        <w:t>第五条 权利与义务</w:t>
      </w:r>
    </w:p>
    <w:p w:rsidR="009729D6" w:rsidRDefault="00AC0810">
      <w:pPr>
        <w:ind w:firstLineChars="200" w:firstLine="560"/>
        <w:rPr>
          <w:rFonts w:ascii="仿宋" w:eastAsia="仿宋" w:hAnsi="仿宋"/>
          <w:sz w:val="28"/>
          <w:szCs w:val="28"/>
        </w:rPr>
      </w:pPr>
      <w:r>
        <w:rPr>
          <w:rFonts w:ascii="仿宋" w:eastAsia="仿宋" w:hAnsi="仿宋" w:hint="eastAsia"/>
          <w:sz w:val="28"/>
          <w:szCs w:val="28"/>
        </w:rPr>
        <w:t>1.甲方权利</w:t>
      </w:r>
      <w:r w:rsidR="00257CA4">
        <w:rPr>
          <w:rFonts w:ascii="仿宋" w:eastAsia="仿宋" w:hAnsi="仿宋" w:hint="eastAsia"/>
          <w:sz w:val="28"/>
          <w:szCs w:val="28"/>
        </w:rPr>
        <w:t>和义务</w:t>
      </w:r>
      <w:r>
        <w:rPr>
          <w:rFonts w:ascii="仿宋" w:eastAsia="仿宋" w:hAnsi="仿宋" w:hint="eastAsia"/>
          <w:sz w:val="28"/>
          <w:szCs w:val="28"/>
        </w:rPr>
        <w:t>：</w:t>
      </w:r>
    </w:p>
    <w:p w:rsidR="009729D6" w:rsidRPr="00C35D66" w:rsidRDefault="00AC0810">
      <w:pPr>
        <w:ind w:firstLineChars="200" w:firstLine="560"/>
        <w:rPr>
          <w:rFonts w:ascii="仿宋" w:eastAsia="仿宋" w:hAnsi="仿宋"/>
          <w:sz w:val="28"/>
          <w:szCs w:val="28"/>
        </w:rPr>
      </w:pPr>
      <w:r w:rsidRPr="00C35D66">
        <w:rPr>
          <w:rFonts w:ascii="仿宋" w:eastAsia="仿宋" w:hAnsi="仿宋" w:hint="eastAsia"/>
          <w:sz w:val="28"/>
          <w:szCs w:val="28"/>
        </w:rPr>
        <w:t>1.1、在施工、经营管理期间发生的纠纷、安全事故及因此造成的损失，若因甲方原因造成的，由甲方自行承担，若因乙方原因造成的，由乙方承担，甲方应尽协助处理相关事宜的义务。</w:t>
      </w:r>
    </w:p>
    <w:p w:rsidR="009729D6" w:rsidRPr="00C35D66" w:rsidRDefault="00AC0810">
      <w:pPr>
        <w:ind w:firstLineChars="200" w:firstLine="560"/>
        <w:rPr>
          <w:rFonts w:ascii="仿宋" w:eastAsia="仿宋" w:hAnsi="仿宋"/>
          <w:sz w:val="28"/>
          <w:szCs w:val="28"/>
        </w:rPr>
      </w:pPr>
      <w:r w:rsidRPr="00C35D66">
        <w:rPr>
          <w:rFonts w:ascii="仿宋" w:eastAsia="仿宋" w:hAnsi="仿宋" w:hint="eastAsia"/>
          <w:sz w:val="28"/>
          <w:szCs w:val="28"/>
        </w:rPr>
        <w:t>1.2、甲方</w:t>
      </w:r>
      <w:r w:rsidR="00257CA4" w:rsidRPr="00C35D66">
        <w:rPr>
          <w:rFonts w:ascii="仿宋" w:eastAsia="仿宋" w:hAnsi="仿宋" w:hint="eastAsia"/>
          <w:sz w:val="28"/>
          <w:szCs w:val="28"/>
        </w:rPr>
        <w:t>在乙方的设备安装、调试过程中</w:t>
      </w:r>
      <w:r w:rsidRPr="00C35D66">
        <w:rPr>
          <w:rFonts w:ascii="仿宋" w:eastAsia="仿宋" w:hAnsi="仿宋" w:hint="eastAsia"/>
          <w:sz w:val="28"/>
          <w:szCs w:val="28"/>
        </w:rPr>
        <w:t>应予以配合并给予乙方必要的便利条件。</w:t>
      </w:r>
    </w:p>
    <w:p w:rsidR="009729D6" w:rsidRPr="00C35D66" w:rsidRDefault="00257CA4">
      <w:pPr>
        <w:ind w:firstLineChars="200" w:firstLine="560"/>
        <w:rPr>
          <w:rFonts w:ascii="仿宋" w:eastAsia="仿宋" w:hAnsi="仿宋"/>
          <w:sz w:val="28"/>
          <w:szCs w:val="28"/>
        </w:rPr>
      </w:pPr>
      <w:r w:rsidRPr="00C35D66">
        <w:rPr>
          <w:rFonts w:ascii="仿宋" w:eastAsia="仿宋" w:hAnsi="仿宋"/>
          <w:sz w:val="28"/>
          <w:szCs w:val="28"/>
        </w:rPr>
        <w:t>1.3</w:t>
      </w:r>
      <w:r w:rsidR="00AC0810" w:rsidRPr="00C35D66">
        <w:rPr>
          <w:rFonts w:ascii="仿宋" w:eastAsia="仿宋" w:hAnsi="仿宋" w:hint="eastAsia"/>
          <w:sz w:val="28"/>
          <w:szCs w:val="28"/>
        </w:rPr>
        <w:t>、甲方使用乙方提供的饮水设施设备，鉴于乙方投资巨大，收回投资成本年限较长，所以甲方在合同期间必须确保乙方是唯一饮水项目供应商不得向第三方开放相关项目（包含但不限于锅炉水、桶装水、纯净水销售、配送等）的经营、承包、管理权（但超市瓶装水除外）。</w:t>
      </w:r>
    </w:p>
    <w:p w:rsidR="004A7EF4" w:rsidRDefault="00257CA4">
      <w:pPr>
        <w:ind w:firstLineChars="200" w:firstLine="560"/>
        <w:rPr>
          <w:rFonts w:ascii="仿宋" w:eastAsia="仿宋" w:hAnsi="仿宋"/>
          <w:sz w:val="28"/>
          <w:szCs w:val="28"/>
        </w:rPr>
      </w:pPr>
      <w:r w:rsidRPr="00C35D66">
        <w:rPr>
          <w:rFonts w:ascii="仿宋" w:eastAsia="仿宋" w:hAnsi="仿宋"/>
          <w:sz w:val="28"/>
          <w:szCs w:val="28"/>
        </w:rPr>
        <w:t>1.4</w:t>
      </w:r>
      <w:r w:rsidR="00AC0810" w:rsidRPr="00C35D66">
        <w:rPr>
          <w:rFonts w:ascii="仿宋" w:eastAsia="仿宋" w:hAnsi="仿宋" w:hint="eastAsia"/>
          <w:sz w:val="28"/>
          <w:szCs w:val="28"/>
        </w:rPr>
        <w:t>、甲方免费为乙方提供设备存放、安装调试必需的场地、水、电等相应的工作条件，并安排专人负责本项目的实施，以及做好相关协调工作，在本合同期间，甲方免费为乙方提供</w:t>
      </w:r>
      <w:r w:rsidR="00AC0810" w:rsidRPr="00221A09">
        <w:rPr>
          <w:rFonts w:ascii="仿宋" w:eastAsia="仿宋" w:hAnsi="仿宋" w:hint="eastAsia"/>
          <w:color w:val="000000" w:themeColor="text1"/>
          <w:sz w:val="28"/>
          <w:szCs w:val="28"/>
        </w:rPr>
        <w:t>主机房</w:t>
      </w:r>
      <w:r w:rsidR="00AC0810" w:rsidRPr="00C35D66">
        <w:rPr>
          <w:rFonts w:ascii="仿宋" w:eastAsia="仿宋" w:hAnsi="仿宋" w:hint="eastAsia"/>
          <w:sz w:val="28"/>
          <w:szCs w:val="28"/>
        </w:rPr>
        <w:t>供乙方使用，合同期满后，交还甲方。</w:t>
      </w:r>
    </w:p>
    <w:p w:rsidR="009729D6" w:rsidRPr="00C35D66" w:rsidRDefault="006303C0">
      <w:pPr>
        <w:ind w:firstLineChars="200" w:firstLine="560"/>
        <w:rPr>
          <w:rFonts w:ascii="仿宋" w:eastAsia="仿宋" w:hAnsi="仿宋"/>
          <w:sz w:val="28"/>
          <w:szCs w:val="28"/>
        </w:rPr>
      </w:pPr>
      <w:r w:rsidRPr="00C35D66">
        <w:rPr>
          <w:rFonts w:ascii="仿宋" w:eastAsia="仿宋" w:hAnsi="仿宋"/>
          <w:sz w:val="28"/>
          <w:szCs w:val="28"/>
        </w:rPr>
        <w:lastRenderedPageBreak/>
        <w:t>1.5</w:t>
      </w:r>
      <w:r w:rsidR="00AC0810" w:rsidRPr="00C35D66">
        <w:rPr>
          <w:rFonts w:ascii="仿宋" w:eastAsia="仿宋" w:hAnsi="仿宋" w:hint="eastAsia"/>
          <w:sz w:val="28"/>
          <w:szCs w:val="28"/>
        </w:rPr>
        <w:t>、甲方协助乙方管理及维护相关本合同涉及的设施设备，并为乙方开展经营和服务提供便利，乙方设施设备如有人为损坏或丢失，甲方有义务协助乙方向相关当事人索取赔偿、向相关部门进行报案。</w:t>
      </w:r>
    </w:p>
    <w:p w:rsidR="009729D6" w:rsidRDefault="006303C0">
      <w:pPr>
        <w:ind w:firstLineChars="200" w:firstLine="560"/>
        <w:rPr>
          <w:rFonts w:ascii="仿宋" w:eastAsia="仿宋" w:hAnsi="仿宋"/>
          <w:sz w:val="28"/>
          <w:szCs w:val="28"/>
        </w:rPr>
      </w:pPr>
      <w:r>
        <w:rPr>
          <w:rFonts w:ascii="仿宋" w:eastAsia="仿宋" w:hAnsi="仿宋"/>
          <w:sz w:val="28"/>
          <w:szCs w:val="28"/>
        </w:rPr>
        <w:t>2</w:t>
      </w:r>
      <w:r w:rsidR="00AC0810">
        <w:rPr>
          <w:rFonts w:ascii="仿宋" w:eastAsia="仿宋" w:hAnsi="仿宋"/>
          <w:sz w:val="28"/>
          <w:szCs w:val="28"/>
        </w:rPr>
        <w:t>.</w:t>
      </w:r>
      <w:r w:rsidR="00AC0810">
        <w:rPr>
          <w:rFonts w:ascii="仿宋" w:eastAsia="仿宋" w:hAnsi="仿宋" w:hint="eastAsia"/>
          <w:sz w:val="28"/>
          <w:szCs w:val="28"/>
        </w:rPr>
        <w:t>乙方权利</w:t>
      </w:r>
      <w:r>
        <w:rPr>
          <w:rFonts w:ascii="仿宋" w:eastAsia="仿宋" w:hAnsi="仿宋" w:hint="eastAsia"/>
          <w:sz w:val="28"/>
          <w:szCs w:val="28"/>
        </w:rPr>
        <w:t>和义务</w:t>
      </w:r>
      <w:r w:rsidR="00AC0810">
        <w:rPr>
          <w:rFonts w:ascii="仿宋" w:eastAsia="仿宋" w:hAnsi="仿宋" w:hint="eastAsia"/>
          <w:sz w:val="28"/>
          <w:szCs w:val="28"/>
        </w:rPr>
        <w:t>：</w:t>
      </w:r>
    </w:p>
    <w:p w:rsidR="009729D6" w:rsidRPr="00C35D66" w:rsidRDefault="006303C0" w:rsidP="006303C0">
      <w:pPr>
        <w:ind w:left="108" w:firstLineChars="200" w:firstLine="560"/>
        <w:rPr>
          <w:rFonts w:ascii="仿宋" w:eastAsia="仿宋" w:hAnsi="仿宋"/>
          <w:sz w:val="28"/>
          <w:szCs w:val="28"/>
        </w:rPr>
      </w:pPr>
      <w:r w:rsidRPr="00C35D66">
        <w:rPr>
          <w:rFonts w:ascii="仿宋" w:eastAsia="仿宋" w:hAnsi="仿宋" w:hint="eastAsia"/>
          <w:sz w:val="28"/>
          <w:szCs w:val="28"/>
        </w:rPr>
        <w:t>2</w:t>
      </w:r>
      <w:r w:rsidRPr="00C35D66">
        <w:rPr>
          <w:rFonts w:ascii="仿宋" w:eastAsia="仿宋" w:hAnsi="仿宋"/>
          <w:sz w:val="28"/>
          <w:szCs w:val="28"/>
        </w:rPr>
        <w:t>.1</w:t>
      </w:r>
      <w:r w:rsidRPr="00C35D66">
        <w:rPr>
          <w:rFonts w:ascii="仿宋" w:eastAsia="仿宋" w:hAnsi="仿宋" w:hint="eastAsia"/>
          <w:sz w:val="28"/>
          <w:szCs w:val="28"/>
        </w:rPr>
        <w:t>、</w:t>
      </w:r>
      <w:r w:rsidR="00AC0810" w:rsidRPr="00C35D66">
        <w:rPr>
          <w:rFonts w:ascii="仿宋" w:eastAsia="仿宋" w:hAnsi="仿宋" w:hint="eastAsia"/>
          <w:sz w:val="28"/>
          <w:szCs w:val="28"/>
        </w:rPr>
        <w:t>乙方投资的全套直饮水系统设备及相关设施，在投资收费期未满时，所有权归乙方所有，甲方宿舍如发生搬迁或产生法律纠纷等，该设备主权属乙方所有，乙方有权自行处理并追讨相关损失。</w:t>
      </w:r>
    </w:p>
    <w:p w:rsidR="009729D6" w:rsidRPr="00C35D66" w:rsidRDefault="00AC0810" w:rsidP="006303C0">
      <w:pPr>
        <w:pStyle w:val="Style3"/>
        <w:ind w:firstLine="560"/>
        <w:rPr>
          <w:rFonts w:ascii="仿宋" w:eastAsia="仿宋" w:hAnsi="仿宋"/>
          <w:sz w:val="28"/>
          <w:szCs w:val="28"/>
        </w:rPr>
      </w:pPr>
      <w:r w:rsidRPr="00C35D66">
        <w:rPr>
          <w:rFonts w:ascii="仿宋" w:eastAsia="仿宋" w:hAnsi="仿宋" w:hint="eastAsia"/>
          <w:sz w:val="28"/>
          <w:szCs w:val="28"/>
        </w:rPr>
        <w:t>2.</w:t>
      </w:r>
      <w:r w:rsidR="006303C0" w:rsidRPr="00C35D66">
        <w:rPr>
          <w:rFonts w:ascii="仿宋" w:eastAsia="仿宋" w:hAnsi="仿宋"/>
          <w:sz w:val="28"/>
          <w:szCs w:val="28"/>
        </w:rPr>
        <w:t>2</w:t>
      </w:r>
      <w:r w:rsidRPr="00C35D66">
        <w:rPr>
          <w:rFonts w:ascii="仿宋" w:eastAsia="仿宋" w:hAnsi="仿宋" w:hint="eastAsia"/>
          <w:sz w:val="28"/>
          <w:szCs w:val="28"/>
        </w:rPr>
        <w:t>、定期水质检验：乙方每月一次自行进行水质检测，并把检测结果公布于学校内部，水质达到CJ94-2005饮用净水水质标准；每年二次委托当地卫生部门防疫中心或国际认证的第三方机构检验检测进行水质采样和检验，每次检测必须按最新的且要求最高的强制性适用标准抽样及检验，检验结果必须合格，水质可以直接饮用，检测费由乙方支付。</w:t>
      </w:r>
      <w:r w:rsidR="00260EA1">
        <w:rPr>
          <w:rFonts w:ascii="仿宋" w:eastAsia="仿宋" w:hAnsi="仿宋" w:hint="eastAsia"/>
          <w:sz w:val="28"/>
          <w:szCs w:val="28"/>
        </w:rPr>
        <w:t>乙方</w:t>
      </w:r>
      <w:r w:rsidR="00260EA1" w:rsidRPr="00260EA1">
        <w:rPr>
          <w:rFonts w:ascii="仿宋" w:eastAsia="仿宋" w:hAnsi="仿宋" w:hint="eastAsia"/>
          <w:sz w:val="28"/>
          <w:szCs w:val="28"/>
        </w:rPr>
        <w:t>也应随时接受当地卫生安全管理部门及学校相关部门的监督检查，并保证直饮水质的良好安全。</w:t>
      </w:r>
    </w:p>
    <w:p w:rsidR="009729D6" w:rsidRPr="00C35D66" w:rsidRDefault="00AC0810" w:rsidP="006303C0">
      <w:pPr>
        <w:pStyle w:val="Style3"/>
        <w:ind w:firstLine="560"/>
        <w:rPr>
          <w:rFonts w:ascii="仿宋" w:eastAsia="仿宋" w:hAnsi="仿宋"/>
          <w:sz w:val="28"/>
          <w:szCs w:val="28"/>
        </w:rPr>
      </w:pPr>
      <w:r w:rsidRPr="00C35D66">
        <w:rPr>
          <w:rFonts w:ascii="仿宋" w:eastAsia="仿宋" w:hAnsi="仿宋" w:hint="eastAsia"/>
          <w:sz w:val="28"/>
          <w:szCs w:val="28"/>
        </w:rPr>
        <w:t>2.</w:t>
      </w:r>
      <w:r w:rsidR="006303C0" w:rsidRPr="00C35D66">
        <w:rPr>
          <w:rFonts w:ascii="仿宋" w:eastAsia="仿宋" w:hAnsi="仿宋"/>
          <w:sz w:val="28"/>
          <w:szCs w:val="28"/>
        </w:rPr>
        <w:t>3</w:t>
      </w:r>
      <w:r w:rsidRPr="00C35D66">
        <w:rPr>
          <w:rFonts w:ascii="仿宋" w:eastAsia="仿宋" w:hAnsi="仿宋" w:hint="eastAsia"/>
          <w:sz w:val="28"/>
          <w:szCs w:val="28"/>
        </w:rPr>
        <w:t>、乙方在收到甲方紧急情况维修通知后，在1小时内做出响应、工作日5小时内，非工作日12小时内派员到现场维修完毕并恢复供应符合饮用标准的饮用水。否则向师生提供其他符合饮用标准的饮用水。</w:t>
      </w:r>
    </w:p>
    <w:p w:rsidR="009729D6" w:rsidRPr="00C35D66" w:rsidRDefault="00AC0810" w:rsidP="006303C0">
      <w:pPr>
        <w:pStyle w:val="Style3"/>
        <w:ind w:firstLine="560"/>
        <w:rPr>
          <w:rFonts w:ascii="仿宋" w:eastAsia="仿宋" w:hAnsi="仿宋"/>
          <w:sz w:val="28"/>
          <w:szCs w:val="28"/>
        </w:rPr>
      </w:pPr>
      <w:r w:rsidRPr="00C35D66">
        <w:rPr>
          <w:rFonts w:ascii="仿宋" w:eastAsia="仿宋" w:hAnsi="仿宋" w:hint="eastAsia"/>
          <w:sz w:val="28"/>
          <w:szCs w:val="28"/>
        </w:rPr>
        <w:t>2.</w:t>
      </w:r>
      <w:r w:rsidR="006303C0" w:rsidRPr="00C35D66">
        <w:rPr>
          <w:rFonts w:ascii="仿宋" w:eastAsia="仿宋" w:hAnsi="仿宋"/>
          <w:sz w:val="28"/>
          <w:szCs w:val="28"/>
        </w:rPr>
        <w:t>4</w:t>
      </w:r>
      <w:r w:rsidRPr="00C35D66">
        <w:rPr>
          <w:rFonts w:ascii="仿宋" w:eastAsia="仿宋" w:hAnsi="仿宋" w:hint="eastAsia"/>
          <w:sz w:val="28"/>
          <w:szCs w:val="28"/>
        </w:rPr>
        <w:t>、</w:t>
      </w:r>
      <w:r w:rsidR="006303C0" w:rsidRPr="00C35D66">
        <w:rPr>
          <w:rFonts w:ascii="仿宋" w:eastAsia="仿宋" w:hAnsi="仿宋" w:hint="eastAsia"/>
          <w:sz w:val="28"/>
          <w:szCs w:val="28"/>
        </w:rPr>
        <w:t>乙方应于每学期开学前对直饮用水设备以及涉及的管路进行消毒、检查和维护，按照要求对出水口水质进行检验，检测合格后方可供水并做好清洗水机的记录。</w:t>
      </w:r>
    </w:p>
    <w:p w:rsidR="00257CA4" w:rsidRPr="00C35D66" w:rsidRDefault="006303C0" w:rsidP="00257CA4">
      <w:pPr>
        <w:pStyle w:val="Style3"/>
        <w:ind w:firstLine="560"/>
        <w:rPr>
          <w:rFonts w:ascii="仿宋" w:eastAsia="仿宋" w:hAnsi="仿宋"/>
          <w:sz w:val="28"/>
          <w:szCs w:val="28"/>
        </w:rPr>
      </w:pPr>
      <w:r w:rsidRPr="00C35D66">
        <w:rPr>
          <w:rFonts w:ascii="仿宋" w:eastAsia="仿宋" w:hAnsi="仿宋"/>
          <w:sz w:val="28"/>
          <w:szCs w:val="28"/>
        </w:rPr>
        <w:lastRenderedPageBreak/>
        <w:t>2.5</w:t>
      </w:r>
      <w:r w:rsidR="00257CA4" w:rsidRPr="00C35D66">
        <w:rPr>
          <w:rFonts w:ascii="仿宋" w:eastAsia="仿宋" w:hAnsi="仿宋" w:hint="eastAsia"/>
          <w:sz w:val="28"/>
          <w:szCs w:val="28"/>
        </w:rPr>
        <w:t>、乙方的施工、经营、管理工作均独立进行，乙方应严格遵守相关法律法规、依法纳税，与邻里和睦相处</w:t>
      </w:r>
      <w:r w:rsidRPr="00C35D66">
        <w:rPr>
          <w:rFonts w:ascii="仿宋" w:eastAsia="仿宋" w:hAnsi="仿宋" w:hint="eastAsia"/>
          <w:sz w:val="28"/>
          <w:szCs w:val="28"/>
        </w:rPr>
        <w:t>；</w:t>
      </w:r>
      <w:r w:rsidR="00257CA4" w:rsidRPr="00C35D66">
        <w:rPr>
          <w:rFonts w:ascii="仿宋" w:eastAsia="仿宋" w:hAnsi="仿宋" w:hint="eastAsia"/>
          <w:sz w:val="28"/>
          <w:szCs w:val="28"/>
        </w:rPr>
        <w:t>在施工、经营管理期间发生的纠纷、安全事故及因此造成的损失，若因乙方原因造成的，由乙方承担。</w:t>
      </w:r>
    </w:p>
    <w:p w:rsidR="00257CA4" w:rsidRPr="00C35D66" w:rsidRDefault="006303C0" w:rsidP="00257CA4">
      <w:pPr>
        <w:pStyle w:val="Style3"/>
        <w:ind w:firstLine="560"/>
        <w:rPr>
          <w:rFonts w:ascii="仿宋" w:eastAsia="仿宋" w:hAnsi="仿宋"/>
          <w:sz w:val="28"/>
          <w:szCs w:val="28"/>
        </w:rPr>
      </w:pPr>
      <w:r w:rsidRPr="00C35D66">
        <w:rPr>
          <w:rFonts w:ascii="仿宋" w:eastAsia="仿宋" w:hAnsi="仿宋"/>
          <w:sz w:val="28"/>
          <w:szCs w:val="28"/>
        </w:rPr>
        <w:t>2.6</w:t>
      </w:r>
      <w:r w:rsidR="00257CA4" w:rsidRPr="00C35D66">
        <w:rPr>
          <w:rFonts w:ascii="仿宋" w:eastAsia="仿宋" w:hAnsi="仿宋" w:hint="eastAsia"/>
          <w:sz w:val="28"/>
          <w:szCs w:val="28"/>
        </w:rPr>
        <w:t>、乙方在设备的安装、调试过程中应遵守甲方的管理制度，安全操作，文明施工，若由于乙方原因造成损失，乙方负责修复或更换，若不能修复或更换，则按实际损失赔偿。施工及维修，使用的过程中尽量避免影响学校的正常教学、生活秩序。</w:t>
      </w:r>
    </w:p>
    <w:p w:rsidR="00257CA4" w:rsidRDefault="006303C0" w:rsidP="00D310C8">
      <w:pPr>
        <w:pStyle w:val="Style3"/>
        <w:ind w:firstLine="560"/>
        <w:rPr>
          <w:rFonts w:ascii="仿宋" w:eastAsia="仿宋" w:hAnsi="仿宋"/>
          <w:sz w:val="28"/>
          <w:szCs w:val="28"/>
        </w:rPr>
      </w:pPr>
      <w:r w:rsidRPr="00C35D66">
        <w:rPr>
          <w:rFonts w:ascii="仿宋" w:eastAsia="仿宋" w:hAnsi="仿宋"/>
          <w:sz w:val="28"/>
          <w:szCs w:val="28"/>
        </w:rPr>
        <w:t>2.7</w:t>
      </w:r>
      <w:r w:rsidR="00257CA4" w:rsidRPr="00C35D66">
        <w:rPr>
          <w:rFonts w:ascii="仿宋" w:eastAsia="仿宋" w:hAnsi="仿宋" w:hint="eastAsia"/>
          <w:sz w:val="28"/>
          <w:szCs w:val="28"/>
        </w:rPr>
        <w:t>、乙方保证选用的设施设备为全新、有相关卫生许可的产品。</w:t>
      </w:r>
    </w:p>
    <w:p w:rsidR="00D310C8" w:rsidRPr="002A042A" w:rsidRDefault="00D310C8" w:rsidP="00D310C8">
      <w:pPr>
        <w:pStyle w:val="Style3"/>
        <w:ind w:firstLine="560"/>
        <w:rPr>
          <w:rFonts w:ascii="仿宋" w:eastAsia="仿宋" w:hAnsi="仿宋"/>
          <w:color w:val="FF0000"/>
          <w:sz w:val="28"/>
          <w:szCs w:val="28"/>
        </w:rPr>
      </w:pPr>
      <w:r>
        <w:rPr>
          <w:rFonts w:ascii="仿宋" w:eastAsia="仿宋" w:hAnsi="仿宋" w:hint="eastAsia"/>
          <w:sz w:val="28"/>
          <w:szCs w:val="28"/>
        </w:rPr>
        <w:t>2</w:t>
      </w:r>
      <w:r>
        <w:rPr>
          <w:rFonts w:ascii="仿宋" w:eastAsia="仿宋" w:hAnsi="仿宋"/>
          <w:sz w:val="28"/>
          <w:szCs w:val="28"/>
        </w:rPr>
        <w:t>.8</w:t>
      </w:r>
      <w:r>
        <w:rPr>
          <w:rFonts w:ascii="仿宋" w:eastAsia="仿宋" w:hAnsi="仿宋" w:hint="eastAsia"/>
          <w:sz w:val="28"/>
          <w:szCs w:val="28"/>
        </w:rPr>
        <w:t>、乙方需</w:t>
      </w:r>
      <w:r w:rsidRPr="00D310C8">
        <w:rPr>
          <w:rFonts w:ascii="仿宋" w:eastAsia="仿宋" w:hAnsi="仿宋" w:hint="eastAsia"/>
          <w:sz w:val="28"/>
          <w:szCs w:val="28"/>
        </w:rPr>
        <w:t>建立健全学校直饮水卫生管理制度、饮用水设备运行维护制度、</w:t>
      </w:r>
      <w:r w:rsidR="006E7171">
        <w:rPr>
          <w:rFonts w:ascii="仿宋" w:eastAsia="仿宋" w:hAnsi="仿宋" w:hint="eastAsia"/>
          <w:sz w:val="28"/>
          <w:szCs w:val="28"/>
        </w:rPr>
        <w:t>应急预案、</w:t>
      </w:r>
      <w:r w:rsidRPr="00D310C8">
        <w:rPr>
          <w:rFonts w:ascii="仿宋" w:eastAsia="仿宋" w:hAnsi="仿宋" w:hint="eastAsia"/>
          <w:sz w:val="28"/>
          <w:szCs w:val="28"/>
        </w:rPr>
        <w:t>供水和出水口水质检验制度</w:t>
      </w:r>
      <w:r w:rsidR="007B4F58">
        <w:rPr>
          <w:rFonts w:ascii="仿宋" w:eastAsia="仿宋" w:hAnsi="仿宋" w:hint="eastAsia"/>
          <w:sz w:val="28"/>
          <w:szCs w:val="28"/>
        </w:rPr>
        <w:t>，</w:t>
      </w:r>
      <w:r w:rsidR="007B4F58" w:rsidRPr="00221A09">
        <w:rPr>
          <w:rFonts w:ascii="仿宋" w:eastAsia="仿宋" w:hAnsi="仿宋" w:hint="eastAsia"/>
          <w:color w:val="000000" w:themeColor="text1"/>
          <w:sz w:val="28"/>
          <w:szCs w:val="28"/>
        </w:rPr>
        <w:t>并</w:t>
      </w:r>
      <w:r w:rsidRPr="00221A09">
        <w:rPr>
          <w:rFonts w:ascii="仿宋" w:eastAsia="仿宋" w:hAnsi="仿宋" w:hint="eastAsia"/>
          <w:color w:val="000000" w:themeColor="text1"/>
          <w:sz w:val="28"/>
          <w:szCs w:val="28"/>
        </w:rPr>
        <w:t>派专人驻校维护直饮水系统，从业人员必须持有有效健康证明、卫生知识培训证明，公司化验人员必需持有从业资格证</w:t>
      </w:r>
      <w:r w:rsidR="006E7171" w:rsidRPr="00221A09">
        <w:rPr>
          <w:rFonts w:ascii="仿宋" w:eastAsia="仿宋" w:hAnsi="仿宋" w:hint="eastAsia"/>
          <w:color w:val="000000" w:themeColor="text1"/>
          <w:sz w:val="28"/>
          <w:szCs w:val="28"/>
        </w:rPr>
        <w:t>，</w:t>
      </w:r>
      <w:r w:rsidRPr="00221A09">
        <w:rPr>
          <w:rFonts w:ascii="仿宋" w:eastAsia="仿宋" w:hAnsi="仿宋" w:hint="eastAsia"/>
          <w:color w:val="000000" w:themeColor="text1"/>
          <w:sz w:val="28"/>
          <w:szCs w:val="28"/>
        </w:rPr>
        <w:t>确保直饮水系统的正常运作。</w:t>
      </w:r>
    </w:p>
    <w:p w:rsidR="00257CA4" w:rsidRPr="00C35D66" w:rsidRDefault="006303C0" w:rsidP="006303C0">
      <w:pPr>
        <w:pStyle w:val="Style3"/>
        <w:ind w:firstLine="560"/>
        <w:rPr>
          <w:rFonts w:ascii="仿宋" w:eastAsia="仿宋" w:hAnsi="仿宋"/>
          <w:sz w:val="28"/>
          <w:szCs w:val="28"/>
        </w:rPr>
      </w:pPr>
      <w:r w:rsidRPr="00C35D66">
        <w:rPr>
          <w:rFonts w:ascii="仿宋" w:eastAsia="仿宋" w:hAnsi="仿宋"/>
          <w:sz w:val="28"/>
          <w:szCs w:val="28"/>
        </w:rPr>
        <w:t>2.</w:t>
      </w:r>
      <w:r w:rsidR="00D310C8">
        <w:rPr>
          <w:rFonts w:ascii="仿宋" w:eastAsia="仿宋" w:hAnsi="仿宋"/>
          <w:sz w:val="28"/>
          <w:szCs w:val="28"/>
        </w:rPr>
        <w:t>9</w:t>
      </w:r>
      <w:r w:rsidR="00257CA4" w:rsidRPr="00C35D66">
        <w:rPr>
          <w:rFonts w:ascii="仿宋" w:eastAsia="仿宋" w:hAnsi="仿宋" w:hint="eastAsia"/>
          <w:sz w:val="28"/>
          <w:szCs w:val="28"/>
        </w:rPr>
        <w:t>、为保证设备的正常使用和日常维护，乙方需对甲方设备管理人员和操作人员进行技术培训及提供相关的培训课程，让甲方能熟练使用设备。</w:t>
      </w:r>
    </w:p>
    <w:p w:rsidR="009729D6" w:rsidRDefault="00AC0810">
      <w:pPr>
        <w:ind w:leftChars="-1" w:left="-2" w:firstLineChars="200" w:firstLine="562"/>
        <w:rPr>
          <w:rFonts w:ascii="仿宋" w:eastAsia="仿宋" w:hAnsi="仿宋"/>
          <w:b/>
          <w:color w:val="000000"/>
          <w:sz w:val="28"/>
          <w:szCs w:val="28"/>
        </w:rPr>
      </w:pPr>
      <w:r>
        <w:rPr>
          <w:rFonts w:ascii="仿宋" w:eastAsia="仿宋" w:hAnsi="仿宋" w:hint="eastAsia"/>
          <w:b/>
          <w:color w:val="000000"/>
          <w:sz w:val="28"/>
          <w:szCs w:val="28"/>
        </w:rPr>
        <w:t>第六条 违约责任与处罚规定</w:t>
      </w:r>
    </w:p>
    <w:p w:rsidR="009729D6" w:rsidRDefault="00AC0810">
      <w:pPr>
        <w:ind w:firstLineChars="200" w:firstLine="560"/>
        <w:rPr>
          <w:rFonts w:ascii="仿宋" w:eastAsia="仿宋" w:hAnsi="仿宋"/>
          <w:sz w:val="28"/>
          <w:szCs w:val="28"/>
        </w:rPr>
      </w:pPr>
      <w:r>
        <w:rPr>
          <w:rFonts w:ascii="仿宋" w:eastAsia="仿宋" w:hAnsi="仿宋" w:hint="eastAsia"/>
          <w:sz w:val="28"/>
          <w:szCs w:val="28"/>
        </w:rPr>
        <w:t>甲乙双方应严格执行协议约定权利和义务，如任何一方违约应向守约方赔偿损失。损失包括但不限于直接损失、诉讼费、律师费等。</w:t>
      </w:r>
    </w:p>
    <w:p w:rsidR="009729D6" w:rsidRDefault="00AC0810">
      <w:pPr>
        <w:ind w:firstLineChars="200" w:firstLine="560"/>
        <w:rPr>
          <w:rFonts w:ascii="仿宋" w:eastAsia="仿宋" w:hAnsi="仿宋"/>
          <w:sz w:val="28"/>
          <w:szCs w:val="28"/>
        </w:rPr>
      </w:pPr>
      <w:r>
        <w:rPr>
          <w:rFonts w:ascii="仿宋" w:eastAsia="仿宋" w:hAnsi="仿宋" w:hint="eastAsia"/>
          <w:sz w:val="28"/>
          <w:szCs w:val="28"/>
        </w:rPr>
        <w:t>1.乙方接到设备维修通知后,在非人为破坏的前提下,中标供应商必须在12小时内修复,否则按30元/取水点罚款，超过48小时，按50元/取水点罚款，超过72小时，按100元/取水点罚款。人为损</w:t>
      </w:r>
      <w:r>
        <w:rPr>
          <w:rFonts w:ascii="仿宋" w:eastAsia="仿宋" w:hAnsi="仿宋" w:hint="eastAsia"/>
          <w:sz w:val="28"/>
          <w:szCs w:val="28"/>
        </w:rPr>
        <w:lastRenderedPageBreak/>
        <w:t>坏的中标供应商在收到赔偿后12小时内修复好，否则也按照以上条款进行罚款。</w:t>
      </w:r>
    </w:p>
    <w:p w:rsidR="009729D6" w:rsidRDefault="00AC0810">
      <w:pPr>
        <w:ind w:firstLineChars="200" w:firstLine="560"/>
        <w:rPr>
          <w:rFonts w:ascii="仿宋" w:eastAsia="仿宋" w:hAnsi="仿宋"/>
          <w:sz w:val="28"/>
          <w:szCs w:val="28"/>
        </w:rPr>
      </w:pPr>
      <w:r>
        <w:rPr>
          <w:rFonts w:ascii="仿宋" w:eastAsia="仿宋" w:hAnsi="仿宋" w:hint="eastAsia"/>
          <w:sz w:val="28"/>
          <w:szCs w:val="28"/>
        </w:rPr>
        <w:t>2.乙方运营管理的直饮水系统，若因乙方原因造成每学期累计超过5天（单台设备或整体停水）没有按合同约定供水，乙方应按“￥500元/天×超过天数”的标准和方法计算赔偿甲方损失；累计超过10天，则按“￥1000元×超过天数”的标准和方法计算赔偿甲方的损失；累计超过30天， 甲方有权单方面提前终止合同，并将乙方投资的系统设备无偿收归招标人所有。</w:t>
      </w:r>
    </w:p>
    <w:p w:rsidR="009729D6" w:rsidRDefault="00AC0810">
      <w:pPr>
        <w:ind w:firstLineChars="200" w:firstLine="562"/>
        <w:rPr>
          <w:rFonts w:ascii="仿宋" w:eastAsia="仿宋" w:hAnsi="仿宋"/>
          <w:b/>
          <w:color w:val="000000"/>
          <w:sz w:val="28"/>
          <w:szCs w:val="28"/>
        </w:rPr>
      </w:pPr>
      <w:r>
        <w:rPr>
          <w:rFonts w:ascii="仿宋" w:eastAsia="仿宋" w:hAnsi="仿宋" w:hint="eastAsia"/>
          <w:b/>
          <w:color w:val="000000"/>
          <w:sz w:val="28"/>
          <w:szCs w:val="28"/>
        </w:rPr>
        <w:t>第七条 其他</w:t>
      </w:r>
    </w:p>
    <w:p w:rsidR="00023A04" w:rsidRPr="00023A04" w:rsidRDefault="00AC0810" w:rsidP="00023A04">
      <w:pPr>
        <w:ind w:firstLineChars="200" w:firstLine="560"/>
        <w:jc w:val="both"/>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.如遇暴风冰雹等自然灾害或不</w:t>
      </w:r>
      <w:r w:rsidR="00023A04">
        <w:rPr>
          <w:rFonts w:ascii="仿宋" w:eastAsia="仿宋" w:hAnsi="仿宋" w:hint="eastAsia"/>
          <w:sz w:val="28"/>
          <w:szCs w:val="28"/>
        </w:rPr>
        <w:t>可抗力造成供水中断，不构成乙方违约。但灾害过后乙方必须及时修复</w:t>
      </w:r>
    </w:p>
    <w:p w:rsidR="00023A04" w:rsidRPr="00221A09" w:rsidRDefault="00AC0810">
      <w:pPr>
        <w:ind w:firstLineChars="200" w:firstLine="560"/>
        <w:rPr>
          <w:rFonts w:ascii="仿宋" w:eastAsia="仿宋" w:hAnsi="仿宋"/>
          <w:color w:val="000000" w:themeColor="text1"/>
          <w:sz w:val="28"/>
          <w:szCs w:val="28"/>
        </w:rPr>
      </w:pPr>
      <w:r w:rsidRPr="00221A09">
        <w:rPr>
          <w:rFonts w:ascii="仿宋" w:eastAsia="仿宋" w:hAnsi="仿宋"/>
          <w:color w:val="000000" w:themeColor="text1"/>
          <w:sz w:val="28"/>
          <w:szCs w:val="28"/>
        </w:rPr>
        <w:t>2</w:t>
      </w:r>
      <w:r w:rsidRPr="00221A09">
        <w:rPr>
          <w:rFonts w:ascii="仿宋" w:eastAsia="仿宋" w:hAnsi="仿宋" w:hint="eastAsia"/>
          <w:color w:val="000000" w:themeColor="text1"/>
          <w:sz w:val="28"/>
          <w:szCs w:val="28"/>
        </w:rPr>
        <w:t>.</w:t>
      </w:r>
      <w:r w:rsidR="00023A04" w:rsidRPr="00221A09">
        <w:rPr>
          <w:rFonts w:ascii="仿宋" w:eastAsia="仿宋" w:hAnsi="仿宋" w:hint="eastAsia"/>
          <w:color w:val="000000" w:themeColor="text1"/>
          <w:sz w:val="28"/>
          <w:szCs w:val="28"/>
        </w:rPr>
        <w:t>甲方教职工小区居民如有用水需要，乙方应提供便利，相关费用及服务标准</w:t>
      </w:r>
      <w:r w:rsidR="007D5028" w:rsidRPr="00221A09">
        <w:rPr>
          <w:rFonts w:ascii="仿宋" w:eastAsia="仿宋" w:hAnsi="仿宋" w:hint="eastAsia"/>
          <w:color w:val="000000" w:themeColor="text1"/>
          <w:sz w:val="28"/>
          <w:szCs w:val="28"/>
        </w:rPr>
        <w:t>可</w:t>
      </w:r>
      <w:r w:rsidR="00023A04" w:rsidRPr="00221A09">
        <w:rPr>
          <w:rFonts w:ascii="仿宋" w:eastAsia="仿宋" w:hAnsi="仿宋" w:hint="eastAsia"/>
          <w:color w:val="000000" w:themeColor="text1"/>
          <w:sz w:val="28"/>
          <w:szCs w:val="28"/>
        </w:rPr>
        <w:t>参照本合同</w:t>
      </w:r>
      <w:r w:rsidR="007D5028" w:rsidRPr="00221A09">
        <w:rPr>
          <w:rFonts w:ascii="仿宋" w:eastAsia="仿宋" w:hAnsi="仿宋" w:hint="eastAsia"/>
          <w:color w:val="000000" w:themeColor="text1"/>
          <w:sz w:val="28"/>
          <w:szCs w:val="28"/>
        </w:rPr>
        <w:t>条款</w:t>
      </w:r>
      <w:r w:rsidR="00023A04" w:rsidRPr="00221A09">
        <w:rPr>
          <w:rFonts w:ascii="仿宋" w:eastAsia="仿宋" w:hAnsi="仿宋" w:hint="eastAsia"/>
          <w:color w:val="000000" w:themeColor="text1"/>
          <w:sz w:val="28"/>
          <w:szCs w:val="28"/>
        </w:rPr>
        <w:t>，具体合同由乙方与小区居民自行协商和签订。</w:t>
      </w:r>
    </w:p>
    <w:p w:rsidR="009729D6" w:rsidRDefault="00023A04">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sidR="00AC0810">
        <w:rPr>
          <w:rFonts w:ascii="仿宋" w:eastAsia="仿宋" w:hAnsi="仿宋" w:hint="eastAsia"/>
          <w:sz w:val="28"/>
          <w:szCs w:val="28"/>
        </w:rPr>
        <w:t>合同履行过程中发生的任何争议，双方可友好协商解决，协商不成，任何一方均可向项目所在地人民法院提起诉讼。</w:t>
      </w:r>
    </w:p>
    <w:p w:rsidR="009729D6" w:rsidRDefault="00AC0810">
      <w:pPr>
        <w:ind w:firstLineChars="200" w:firstLine="562"/>
        <w:rPr>
          <w:rFonts w:ascii="仿宋" w:eastAsia="仿宋" w:hAnsi="仿宋"/>
          <w:b/>
          <w:color w:val="000000"/>
          <w:sz w:val="28"/>
          <w:szCs w:val="28"/>
        </w:rPr>
      </w:pPr>
      <w:r>
        <w:rPr>
          <w:rFonts w:ascii="仿宋" w:eastAsia="仿宋" w:hAnsi="仿宋" w:hint="eastAsia"/>
          <w:b/>
          <w:color w:val="000000"/>
          <w:sz w:val="28"/>
          <w:szCs w:val="28"/>
        </w:rPr>
        <w:t>第八条 附则</w:t>
      </w:r>
    </w:p>
    <w:p w:rsidR="009729D6" w:rsidRDefault="00AC0810">
      <w:pPr>
        <w:ind w:firstLineChars="200" w:firstLine="560"/>
        <w:rPr>
          <w:rFonts w:ascii="仿宋" w:eastAsia="仿宋" w:hAnsi="仿宋" w:cs="宋体"/>
          <w:sz w:val="28"/>
          <w:szCs w:val="28"/>
        </w:rPr>
      </w:pPr>
      <w:r>
        <w:rPr>
          <w:rFonts w:ascii="仿宋" w:eastAsia="仿宋" w:hAnsi="仿宋" w:cs="宋体" w:hint="eastAsia"/>
          <w:sz w:val="28"/>
          <w:szCs w:val="28"/>
        </w:rPr>
        <w:t>1.本合同未尽事宜，由双方签订补充合同予以约定。</w:t>
      </w:r>
    </w:p>
    <w:p w:rsidR="009729D6" w:rsidRDefault="00AC0810">
      <w:pPr>
        <w:ind w:firstLineChars="200" w:firstLine="560"/>
        <w:rPr>
          <w:rFonts w:ascii="仿宋" w:eastAsia="仿宋" w:hAnsi="仿宋" w:cs="宋体"/>
          <w:color w:val="000000"/>
          <w:sz w:val="28"/>
          <w:szCs w:val="28"/>
        </w:rPr>
      </w:pPr>
      <w:r>
        <w:rPr>
          <w:rFonts w:ascii="仿宋" w:eastAsia="仿宋" w:hAnsi="仿宋" w:cs="宋体"/>
          <w:color w:val="000000"/>
          <w:sz w:val="28"/>
          <w:szCs w:val="28"/>
        </w:rPr>
        <w:t>2.</w:t>
      </w:r>
      <w:r w:rsidR="00C816A0">
        <w:rPr>
          <w:rFonts w:ascii="仿宋" w:eastAsia="仿宋" w:hAnsi="仿宋" w:cs="宋体" w:hint="eastAsia"/>
          <w:color w:val="000000"/>
          <w:sz w:val="28"/>
          <w:szCs w:val="28"/>
        </w:rPr>
        <w:t>本合同所有附件、招标文件、投标文件</w:t>
      </w:r>
      <w:r>
        <w:rPr>
          <w:rFonts w:ascii="仿宋" w:eastAsia="仿宋" w:hAnsi="仿宋" w:cs="宋体" w:hint="eastAsia"/>
          <w:color w:val="000000"/>
          <w:sz w:val="28"/>
          <w:szCs w:val="28"/>
        </w:rPr>
        <w:t>均为合同的有效组成部分，与本合同具有同等法律效力。</w:t>
      </w:r>
    </w:p>
    <w:p w:rsidR="009729D6" w:rsidRDefault="00AC0810">
      <w:pPr>
        <w:ind w:left="560"/>
        <w:rPr>
          <w:rFonts w:ascii="仿宋" w:eastAsia="仿宋" w:hAnsi="仿宋" w:cs="宋体"/>
          <w:sz w:val="28"/>
          <w:szCs w:val="28"/>
        </w:rPr>
      </w:pPr>
      <w:r>
        <w:rPr>
          <w:rFonts w:ascii="仿宋" w:eastAsia="仿宋" w:hAnsi="仿宋" w:cs="宋体"/>
          <w:sz w:val="28"/>
          <w:szCs w:val="28"/>
        </w:rPr>
        <w:t>3.</w:t>
      </w:r>
      <w:r>
        <w:rPr>
          <w:rFonts w:ascii="仿宋" w:eastAsia="仿宋" w:hAnsi="仿宋" w:cs="宋体" w:hint="eastAsia"/>
          <w:sz w:val="28"/>
          <w:szCs w:val="28"/>
        </w:rPr>
        <w:t>本合同一式四份，双方各执两份，均具有同等法律效力。</w:t>
      </w:r>
    </w:p>
    <w:p w:rsidR="009729D6" w:rsidRDefault="00AC0810">
      <w:pPr>
        <w:ind w:left="560"/>
        <w:rPr>
          <w:rFonts w:ascii="仿宋" w:eastAsia="仿宋" w:hAnsi="仿宋" w:cs="宋体"/>
          <w:sz w:val="28"/>
          <w:szCs w:val="28"/>
        </w:rPr>
      </w:pPr>
      <w:r>
        <w:rPr>
          <w:rFonts w:ascii="仿宋" w:eastAsia="仿宋" w:hAnsi="仿宋" w:cs="宋体" w:hint="eastAsia"/>
          <w:sz w:val="28"/>
          <w:szCs w:val="28"/>
        </w:rPr>
        <w:t>4</w:t>
      </w:r>
      <w:r>
        <w:rPr>
          <w:rFonts w:ascii="仿宋" w:eastAsia="仿宋" w:hAnsi="仿宋" w:cs="宋体"/>
          <w:sz w:val="28"/>
          <w:szCs w:val="28"/>
        </w:rPr>
        <w:t>.</w:t>
      </w:r>
      <w:r>
        <w:rPr>
          <w:rFonts w:ascii="仿宋" w:eastAsia="仿宋" w:hAnsi="仿宋" w:cs="宋体" w:hint="eastAsia"/>
          <w:sz w:val="28"/>
          <w:szCs w:val="28"/>
        </w:rPr>
        <w:t>本合同自签订之日起正式生效。</w:t>
      </w:r>
    </w:p>
    <w:p w:rsidR="009729D6" w:rsidRDefault="009729D6">
      <w:pPr>
        <w:rPr>
          <w:rFonts w:ascii="仿宋" w:eastAsia="仿宋" w:hAnsi="仿宋"/>
          <w:sz w:val="28"/>
          <w:szCs w:val="28"/>
        </w:rPr>
      </w:pPr>
    </w:p>
    <w:p w:rsidR="009729D6" w:rsidRDefault="00AC0810">
      <w:pPr>
        <w:rPr>
          <w:rFonts w:ascii="仿宋" w:eastAsia="仿宋" w:hAnsi="仿宋"/>
          <w:sz w:val="28"/>
          <w:szCs w:val="28"/>
        </w:rPr>
      </w:pPr>
      <w:r>
        <w:rPr>
          <w:rFonts w:ascii="仿宋" w:eastAsia="仿宋" w:hAnsi="仿宋" w:hint="eastAsia"/>
          <w:sz w:val="28"/>
          <w:szCs w:val="28"/>
        </w:rPr>
        <w:t>甲方（盖章）：                        乙方（盖章）：</w:t>
      </w:r>
    </w:p>
    <w:p w:rsidR="009729D6" w:rsidRDefault="00AC0810">
      <w:pPr>
        <w:rPr>
          <w:rFonts w:ascii="仿宋" w:eastAsia="仿宋" w:hAnsi="仿宋"/>
          <w:sz w:val="28"/>
          <w:szCs w:val="28"/>
        </w:rPr>
      </w:pPr>
      <w:r>
        <w:rPr>
          <w:rFonts w:ascii="仿宋" w:eastAsia="仿宋" w:hAnsi="仿宋" w:hint="eastAsia"/>
          <w:sz w:val="28"/>
          <w:szCs w:val="28"/>
        </w:rPr>
        <w:t xml:space="preserve">授权代表： </w:t>
      </w:r>
      <w:r>
        <w:rPr>
          <w:rFonts w:ascii="仿宋" w:eastAsia="仿宋" w:hAnsi="仿宋"/>
          <w:sz w:val="28"/>
          <w:szCs w:val="28"/>
        </w:rPr>
        <w:t xml:space="preserve">                          </w:t>
      </w:r>
      <w:r>
        <w:rPr>
          <w:rFonts w:ascii="仿宋" w:eastAsia="仿宋" w:hAnsi="仿宋" w:hint="eastAsia"/>
          <w:sz w:val="28"/>
          <w:szCs w:val="28"/>
        </w:rPr>
        <w:t>授权代表：</w:t>
      </w:r>
    </w:p>
    <w:p w:rsidR="009729D6" w:rsidRDefault="00AC0810">
      <w:pPr>
        <w:ind w:firstLine="570"/>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签订日期：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年  </w:t>
      </w:r>
      <w:r>
        <w:rPr>
          <w:rFonts w:ascii="仿宋" w:eastAsia="仿宋" w:hAnsi="仿宋"/>
          <w:sz w:val="28"/>
          <w:szCs w:val="28"/>
        </w:rPr>
        <w:t xml:space="preserve"> </w:t>
      </w:r>
      <w:r>
        <w:rPr>
          <w:rFonts w:ascii="仿宋" w:eastAsia="仿宋" w:hAnsi="仿宋" w:hint="eastAsia"/>
          <w:sz w:val="28"/>
          <w:szCs w:val="28"/>
        </w:rPr>
        <w:t xml:space="preserve"> 月  </w:t>
      </w:r>
      <w:r>
        <w:rPr>
          <w:rFonts w:ascii="仿宋" w:eastAsia="仿宋" w:hAnsi="仿宋"/>
          <w:sz w:val="28"/>
          <w:szCs w:val="28"/>
        </w:rPr>
        <w:t xml:space="preserve"> </w:t>
      </w:r>
      <w:r>
        <w:rPr>
          <w:rFonts w:ascii="仿宋" w:eastAsia="仿宋" w:hAnsi="仿宋" w:hint="eastAsia"/>
          <w:sz w:val="28"/>
          <w:szCs w:val="28"/>
        </w:rPr>
        <w:t xml:space="preserve"> 日</w:t>
      </w:r>
    </w:p>
    <w:p w:rsidR="009729D6" w:rsidRDefault="009729D6">
      <w:pPr>
        <w:pStyle w:val="Style3"/>
        <w:ind w:firstLine="560"/>
        <w:rPr>
          <w:rFonts w:ascii="仿宋" w:eastAsia="仿宋" w:hAnsi="仿宋"/>
          <w:sz w:val="28"/>
          <w:szCs w:val="28"/>
        </w:rPr>
      </w:pPr>
    </w:p>
    <w:p w:rsidR="009729D6" w:rsidRDefault="009729D6">
      <w:pPr>
        <w:pStyle w:val="Style3"/>
        <w:ind w:firstLine="560"/>
        <w:rPr>
          <w:rFonts w:ascii="仿宋" w:eastAsia="仿宋" w:hAnsi="仿宋"/>
          <w:sz w:val="28"/>
          <w:szCs w:val="28"/>
        </w:rPr>
      </w:pPr>
    </w:p>
    <w:p w:rsidR="009729D6" w:rsidRDefault="009729D6">
      <w:pPr>
        <w:pStyle w:val="Style3"/>
        <w:ind w:firstLine="560"/>
        <w:rPr>
          <w:rFonts w:ascii="仿宋" w:eastAsia="仿宋" w:hAnsi="仿宋"/>
          <w:sz w:val="28"/>
          <w:szCs w:val="28"/>
        </w:rPr>
      </w:pPr>
    </w:p>
    <w:p w:rsidR="00705B5B" w:rsidRDefault="00705B5B">
      <w:pPr>
        <w:pStyle w:val="Style3"/>
        <w:ind w:firstLine="560"/>
        <w:rPr>
          <w:rFonts w:ascii="仿宋" w:eastAsia="仿宋" w:hAnsi="仿宋"/>
          <w:sz w:val="28"/>
          <w:szCs w:val="28"/>
        </w:rPr>
      </w:pPr>
    </w:p>
    <w:p w:rsidR="00705B5B" w:rsidRDefault="00705B5B">
      <w:pPr>
        <w:pStyle w:val="Style3"/>
        <w:ind w:firstLine="560"/>
        <w:rPr>
          <w:rFonts w:ascii="仿宋" w:eastAsia="仿宋" w:hAnsi="仿宋"/>
          <w:sz w:val="28"/>
          <w:szCs w:val="28"/>
        </w:rPr>
      </w:pPr>
    </w:p>
    <w:p w:rsidR="00705B5B" w:rsidRDefault="00705B5B">
      <w:pPr>
        <w:pStyle w:val="Style3"/>
        <w:ind w:firstLine="560"/>
        <w:rPr>
          <w:rFonts w:ascii="仿宋" w:eastAsia="仿宋" w:hAnsi="仿宋"/>
          <w:sz w:val="28"/>
          <w:szCs w:val="28"/>
        </w:rPr>
      </w:pPr>
    </w:p>
    <w:p w:rsidR="00705B5B" w:rsidRDefault="00705B5B">
      <w:pPr>
        <w:pStyle w:val="Style3"/>
        <w:ind w:firstLine="560"/>
        <w:rPr>
          <w:rFonts w:ascii="仿宋" w:eastAsia="仿宋" w:hAnsi="仿宋"/>
          <w:sz w:val="28"/>
          <w:szCs w:val="28"/>
        </w:rPr>
      </w:pPr>
    </w:p>
    <w:p w:rsidR="00705B5B" w:rsidRDefault="00705B5B">
      <w:pPr>
        <w:pStyle w:val="Style3"/>
        <w:ind w:firstLine="560"/>
        <w:rPr>
          <w:rFonts w:ascii="仿宋" w:eastAsia="仿宋" w:hAnsi="仿宋"/>
          <w:sz w:val="28"/>
          <w:szCs w:val="28"/>
        </w:rPr>
      </w:pPr>
    </w:p>
    <w:p w:rsidR="00705B5B" w:rsidRDefault="00705B5B">
      <w:pPr>
        <w:pStyle w:val="Style3"/>
        <w:ind w:firstLine="560"/>
        <w:rPr>
          <w:rFonts w:ascii="仿宋" w:eastAsia="仿宋" w:hAnsi="仿宋"/>
          <w:sz w:val="28"/>
          <w:szCs w:val="28"/>
        </w:rPr>
      </w:pPr>
    </w:p>
    <w:p w:rsidR="00080DC9" w:rsidRDefault="00080DC9">
      <w:pPr>
        <w:pStyle w:val="Style3"/>
        <w:ind w:firstLine="560"/>
        <w:rPr>
          <w:rFonts w:ascii="仿宋" w:eastAsia="仿宋" w:hAnsi="仿宋"/>
          <w:sz w:val="28"/>
          <w:szCs w:val="28"/>
        </w:rPr>
      </w:pPr>
    </w:p>
    <w:p w:rsidR="00080DC9" w:rsidRDefault="00080DC9">
      <w:pPr>
        <w:pStyle w:val="Style3"/>
        <w:ind w:firstLine="560"/>
        <w:rPr>
          <w:rFonts w:ascii="仿宋" w:eastAsia="仿宋" w:hAnsi="仿宋"/>
          <w:sz w:val="28"/>
          <w:szCs w:val="28"/>
        </w:rPr>
      </w:pPr>
    </w:p>
    <w:p w:rsidR="00080DC9" w:rsidRDefault="00080DC9">
      <w:pPr>
        <w:pStyle w:val="Style3"/>
        <w:ind w:firstLine="560"/>
        <w:rPr>
          <w:rFonts w:ascii="仿宋" w:eastAsia="仿宋" w:hAnsi="仿宋"/>
          <w:sz w:val="28"/>
          <w:szCs w:val="28"/>
        </w:rPr>
      </w:pPr>
    </w:p>
    <w:p w:rsidR="00080DC9" w:rsidRDefault="00080DC9">
      <w:pPr>
        <w:pStyle w:val="Style3"/>
        <w:ind w:firstLine="560"/>
        <w:rPr>
          <w:rFonts w:ascii="仿宋" w:eastAsia="仿宋" w:hAnsi="仿宋"/>
          <w:sz w:val="28"/>
          <w:szCs w:val="28"/>
        </w:rPr>
      </w:pPr>
    </w:p>
    <w:p w:rsidR="00705B5B" w:rsidRDefault="00705B5B">
      <w:pPr>
        <w:pStyle w:val="Style3"/>
        <w:ind w:firstLine="560"/>
        <w:rPr>
          <w:rFonts w:ascii="仿宋" w:eastAsia="仿宋" w:hAnsi="仿宋"/>
          <w:sz w:val="28"/>
          <w:szCs w:val="28"/>
        </w:rPr>
      </w:pPr>
    </w:p>
    <w:p w:rsidR="009729D6" w:rsidRDefault="009729D6">
      <w:pPr>
        <w:pStyle w:val="Style3"/>
        <w:ind w:firstLine="560"/>
        <w:rPr>
          <w:rFonts w:ascii="仿宋" w:eastAsia="仿宋" w:hAnsi="仿宋"/>
          <w:sz w:val="28"/>
          <w:szCs w:val="28"/>
        </w:rPr>
      </w:pPr>
    </w:p>
    <w:p w:rsidR="009729D6" w:rsidRDefault="009729D6">
      <w:pPr>
        <w:pStyle w:val="Style3"/>
        <w:ind w:firstLine="560"/>
        <w:rPr>
          <w:rFonts w:ascii="仿宋" w:eastAsia="仿宋" w:hAnsi="仿宋"/>
          <w:sz w:val="28"/>
          <w:szCs w:val="28"/>
        </w:rPr>
      </w:pPr>
    </w:p>
    <w:p w:rsidR="00080DC9" w:rsidRDefault="00080DC9">
      <w:pPr>
        <w:pStyle w:val="Style3"/>
        <w:ind w:firstLine="560"/>
        <w:rPr>
          <w:rFonts w:ascii="仿宋" w:eastAsia="仿宋" w:hAnsi="仿宋"/>
          <w:sz w:val="28"/>
          <w:szCs w:val="28"/>
        </w:rPr>
      </w:pPr>
    </w:p>
    <w:p w:rsidR="00080DC9" w:rsidRDefault="00080DC9">
      <w:pPr>
        <w:pStyle w:val="Style3"/>
        <w:ind w:firstLine="560"/>
        <w:rPr>
          <w:rFonts w:ascii="仿宋" w:eastAsia="仿宋" w:hAnsi="仿宋"/>
          <w:sz w:val="28"/>
          <w:szCs w:val="28"/>
        </w:rPr>
      </w:pPr>
    </w:p>
    <w:p w:rsidR="009729D6" w:rsidRDefault="00AC0810">
      <w:pPr>
        <w:pStyle w:val="Style3"/>
        <w:ind w:firstLineChars="0" w:firstLine="0"/>
        <w:rPr>
          <w:rFonts w:ascii="仿宋" w:eastAsia="仿宋" w:hAnsi="仿宋"/>
          <w:sz w:val="28"/>
          <w:szCs w:val="28"/>
        </w:rPr>
      </w:pPr>
      <w:r>
        <w:rPr>
          <w:rFonts w:ascii="仿宋" w:eastAsia="仿宋" w:hAnsi="仿宋" w:hint="eastAsia"/>
          <w:sz w:val="28"/>
          <w:szCs w:val="28"/>
        </w:rPr>
        <w:lastRenderedPageBreak/>
        <w:t>附件：</w:t>
      </w:r>
    </w:p>
    <w:tbl>
      <w:tblPr>
        <w:tblW w:w="9085" w:type="dxa"/>
        <w:tblInd w:w="95" w:type="dxa"/>
        <w:tblLayout w:type="fixed"/>
        <w:tblLook w:val="04A0" w:firstRow="1" w:lastRow="0" w:firstColumn="1" w:lastColumn="0" w:noHBand="0" w:noVBand="1"/>
      </w:tblPr>
      <w:tblGrid>
        <w:gridCol w:w="722"/>
        <w:gridCol w:w="2402"/>
        <w:gridCol w:w="1005"/>
        <w:gridCol w:w="1230"/>
        <w:gridCol w:w="1230"/>
        <w:gridCol w:w="2496"/>
      </w:tblGrid>
      <w:tr w:rsidR="009729D6">
        <w:trPr>
          <w:trHeight w:val="510"/>
        </w:trPr>
        <w:tc>
          <w:tcPr>
            <w:tcW w:w="9085" w:type="dxa"/>
            <w:gridSpan w:val="6"/>
            <w:tcBorders>
              <w:top w:val="nil"/>
              <w:left w:val="nil"/>
              <w:bottom w:val="single" w:sz="4" w:space="0" w:color="auto"/>
              <w:right w:val="nil"/>
            </w:tcBorders>
            <w:noWrap/>
            <w:vAlign w:val="center"/>
          </w:tcPr>
          <w:p w:rsidR="009729D6" w:rsidRDefault="00AC0810">
            <w:pPr>
              <w:spacing w:line="240" w:lineRule="auto"/>
              <w:jc w:val="center"/>
              <w:rPr>
                <w:szCs w:val="24"/>
              </w:rPr>
            </w:pPr>
            <w:r>
              <w:rPr>
                <w:rFonts w:hint="eastAsia"/>
                <w:szCs w:val="24"/>
              </w:rPr>
              <w:t>直饮水系统改造终端饮水机安装统计表</w:t>
            </w:r>
          </w:p>
        </w:tc>
      </w:tr>
      <w:tr w:rsidR="009729D6">
        <w:trPr>
          <w:trHeight w:val="270"/>
        </w:trPr>
        <w:tc>
          <w:tcPr>
            <w:tcW w:w="722" w:type="dxa"/>
            <w:tcBorders>
              <w:top w:val="nil"/>
              <w:left w:val="single" w:sz="4" w:space="0" w:color="auto"/>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序号</w:t>
            </w:r>
          </w:p>
        </w:tc>
        <w:tc>
          <w:tcPr>
            <w:tcW w:w="2402"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安装地点</w:t>
            </w:r>
          </w:p>
        </w:tc>
        <w:tc>
          <w:tcPr>
            <w:tcW w:w="1005"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楼层</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每层楼安装台数</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安装饮水机总数</w:t>
            </w:r>
          </w:p>
        </w:tc>
        <w:tc>
          <w:tcPr>
            <w:tcW w:w="2496"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饮水机出水方式</w:t>
            </w:r>
          </w:p>
        </w:tc>
      </w:tr>
      <w:tr w:rsidR="009729D6">
        <w:trPr>
          <w:trHeight w:val="270"/>
        </w:trPr>
        <w:tc>
          <w:tcPr>
            <w:tcW w:w="722" w:type="dxa"/>
            <w:tcBorders>
              <w:top w:val="nil"/>
              <w:left w:val="single" w:sz="4" w:space="0" w:color="auto"/>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w:t>
            </w:r>
          </w:p>
        </w:tc>
        <w:tc>
          <w:tcPr>
            <w:tcW w:w="2402"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办公楼卫生间洗手台旁</w:t>
            </w:r>
          </w:p>
        </w:tc>
        <w:tc>
          <w:tcPr>
            <w:tcW w:w="1005"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1-8</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8</w:t>
            </w:r>
          </w:p>
        </w:tc>
        <w:tc>
          <w:tcPr>
            <w:tcW w:w="2496"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不锈钢</w:t>
            </w:r>
            <w:r>
              <w:rPr>
                <w:rFonts w:hint="eastAsia"/>
                <w:szCs w:val="24"/>
              </w:rPr>
              <w:t>2</w:t>
            </w:r>
            <w:r>
              <w:rPr>
                <w:rFonts w:hint="eastAsia"/>
                <w:szCs w:val="24"/>
              </w:rPr>
              <w:t>龙饮水台</w:t>
            </w:r>
          </w:p>
          <w:p w:rsidR="009729D6" w:rsidRDefault="00AC0810">
            <w:pPr>
              <w:spacing w:line="240" w:lineRule="auto"/>
              <w:jc w:val="center"/>
              <w:rPr>
                <w:szCs w:val="24"/>
              </w:rPr>
            </w:pPr>
            <w:r>
              <w:rPr>
                <w:rFonts w:hint="eastAsia"/>
                <w:szCs w:val="24"/>
              </w:rPr>
              <w:t>(</w:t>
            </w:r>
            <w:r>
              <w:rPr>
                <w:rFonts w:hint="eastAsia"/>
                <w:szCs w:val="24"/>
              </w:rPr>
              <w:t>一开一常温</w:t>
            </w:r>
            <w:r>
              <w:rPr>
                <w:rFonts w:hint="eastAsia"/>
                <w:szCs w:val="24"/>
              </w:rPr>
              <w:t>)</w:t>
            </w:r>
          </w:p>
        </w:tc>
      </w:tr>
      <w:tr w:rsidR="009729D6">
        <w:trPr>
          <w:trHeight w:val="270"/>
        </w:trPr>
        <w:tc>
          <w:tcPr>
            <w:tcW w:w="722" w:type="dxa"/>
            <w:tcBorders>
              <w:top w:val="nil"/>
              <w:left w:val="single" w:sz="4" w:space="0" w:color="auto"/>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2</w:t>
            </w:r>
          </w:p>
        </w:tc>
        <w:tc>
          <w:tcPr>
            <w:tcW w:w="2402"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第一教学楼图书流通部</w:t>
            </w:r>
          </w:p>
        </w:tc>
        <w:tc>
          <w:tcPr>
            <w:tcW w:w="1005"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负一楼</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w:t>
            </w:r>
          </w:p>
        </w:tc>
        <w:tc>
          <w:tcPr>
            <w:tcW w:w="2496"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饮水机（一开一常温）</w:t>
            </w:r>
          </w:p>
        </w:tc>
      </w:tr>
      <w:tr w:rsidR="009729D6">
        <w:trPr>
          <w:trHeight w:val="270"/>
        </w:trPr>
        <w:tc>
          <w:tcPr>
            <w:tcW w:w="722" w:type="dxa"/>
            <w:tcBorders>
              <w:top w:val="nil"/>
              <w:left w:val="single" w:sz="4" w:space="0" w:color="auto"/>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3</w:t>
            </w:r>
          </w:p>
        </w:tc>
        <w:tc>
          <w:tcPr>
            <w:tcW w:w="2402"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第一教学楼东边</w:t>
            </w:r>
          </w:p>
        </w:tc>
        <w:tc>
          <w:tcPr>
            <w:tcW w:w="1005"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w:t>
            </w:r>
          </w:p>
        </w:tc>
        <w:tc>
          <w:tcPr>
            <w:tcW w:w="2496"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饮水机（一开一常温）</w:t>
            </w:r>
          </w:p>
        </w:tc>
      </w:tr>
      <w:tr w:rsidR="009729D6">
        <w:trPr>
          <w:trHeight w:val="270"/>
        </w:trPr>
        <w:tc>
          <w:tcPr>
            <w:tcW w:w="722" w:type="dxa"/>
            <w:tcBorders>
              <w:top w:val="nil"/>
              <w:left w:val="single" w:sz="4" w:space="0" w:color="auto"/>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4</w:t>
            </w:r>
          </w:p>
        </w:tc>
        <w:tc>
          <w:tcPr>
            <w:tcW w:w="2402"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第一教学楼西边形体室</w:t>
            </w:r>
          </w:p>
        </w:tc>
        <w:tc>
          <w:tcPr>
            <w:tcW w:w="1005"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w:t>
            </w:r>
          </w:p>
        </w:tc>
        <w:tc>
          <w:tcPr>
            <w:tcW w:w="2496"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饮水机（一开一常温）</w:t>
            </w:r>
          </w:p>
        </w:tc>
      </w:tr>
      <w:tr w:rsidR="009729D6">
        <w:trPr>
          <w:trHeight w:val="270"/>
        </w:trPr>
        <w:tc>
          <w:tcPr>
            <w:tcW w:w="722" w:type="dxa"/>
            <w:tcBorders>
              <w:top w:val="nil"/>
              <w:left w:val="single" w:sz="4" w:space="0" w:color="auto"/>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5</w:t>
            </w:r>
          </w:p>
        </w:tc>
        <w:tc>
          <w:tcPr>
            <w:tcW w:w="2402"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第一教学楼东、西边</w:t>
            </w:r>
          </w:p>
        </w:tc>
        <w:tc>
          <w:tcPr>
            <w:tcW w:w="1005"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2-5</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4</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16</w:t>
            </w:r>
          </w:p>
        </w:tc>
        <w:tc>
          <w:tcPr>
            <w:tcW w:w="2496"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饮水机（一开一常温）</w:t>
            </w:r>
          </w:p>
        </w:tc>
      </w:tr>
      <w:tr w:rsidR="009729D6">
        <w:trPr>
          <w:trHeight w:val="270"/>
        </w:trPr>
        <w:tc>
          <w:tcPr>
            <w:tcW w:w="722" w:type="dxa"/>
            <w:tcBorders>
              <w:top w:val="nil"/>
              <w:left w:val="single" w:sz="4" w:space="0" w:color="auto"/>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6</w:t>
            </w:r>
          </w:p>
        </w:tc>
        <w:tc>
          <w:tcPr>
            <w:tcW w:w="2402"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第一教学楼东边</w:t>
            </w:r>
          </w:p>
        </w:tc>
        <w:tc>
          <w:tcPr>
            <w:tcW w:w="1005"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6</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2</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2</w:t>
            </w:r>
          </w:p>
        </w:tc>
        <w:tc>
          <w:tcPr>
            <w:tcW w:w="2496"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饮水机（一开一常温）</w:t>
            </w:r>
          </w:p>
        </w:tc>
      </w:tr>
      <w:tr w:rsidR="009729D6">
        <w:trPr>
          <w:trHeight w:val="270"/>
        </w:trPr>
        <w:tc>
          <w:tcPr>
            <w:tcW w:w="722" w:type="dxa"/>
            <w:tcBorders>
              <w:top w:val="nil"/>
              <w:left w:val="single" w:sz="4" w:space="0" w:color="auto"/>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7</w:t>
            </w:r>
          </w:p>
        </w:tc>
        <w:tc>
          <w:tcPr>
            <w:tcW w:w="2402"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第二教学楼西边</w:t>
            </w:r>
          </w:p>
        </w:tc>
        <w:tc>
          <w:tcPr>
            <w:tcW w:w="1005"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2</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2</w:t>
            </w:r>
          </w:p>
        </w:tc>
        <w:tc>
          <w:tcPr>
            <w:tcW w:w="2496"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饮水机（一开一常温）</w:t>
            </w:r>
          </w:p>
        </w:tc>
      </w:tr>
      <w:tr w:rsidR="009729D6">
        <w:trPr>
          <w:trHeight w:val="270"/>
        </w:trPr>
        <w:tc>
          <w:tcPr>
            <w:tcW w:w="722" w:type="dxa"/>
            <w:tcBorders>
              <w:top w:val="nil"/>
              <w:left w:val="single" w:sz="4" w:space="0" w:color="auto"/>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8</w:t>
            </w:r>
          </w:p>
        </w:tc>
        <w:tc>
          <w:tcPr>
            <w:tcW w:w="2402"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第二教学楼东、西边</w:t>
            </w:r>
          </w:p>
        </w:tc>
        <w:tc>
          <w:tcPr>
            <w:tcW w:w="1005"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2-4</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4</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12</w:t>
            </w:r>
          </w:p>
        </w:tc>
        <w:tc>
          <w:tcPr>
            <w:tcW w:w="2496"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饮水机（一开一常温）</w:t>
            </w:r>
          </w:p>
        </w:tc>
      </w:tr>
      <w:tr w:rsidR="009729D6">
        <w:trPr>
          <w:trHeight w:val="270"/>
        </w:trPr>
        <w:tc>
          <w:tcPr>
            <w:tcW w:w="722" w:type="dxa"/>
            <w:tcBorders>
              <w:top w:val="nil"/>
              <w:left w:val="single" w:sz="4" w:space="0" w:color="auto"/>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9</w:t>
            </w:r>
          </w:p>
        </w:tc>
        <w:tc>
          <w:tcPr>
            <w:tcW w:w="2402"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第二教学楼西边</w:t>
            </w:r>
          </w:p>
        </w:tc>
        <w:tc>
          <w:tcPr>
            <w:tcW w:w="1005"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5</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2</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2</w:t>
            </w:r>
          </w:p>
        </w:tc>
        <w:tc>
          <w:tcPr>
            <w:tcW w:w="2496"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饮水机（一开一常温）</w:t>
            </w:r>
          </w:p>
        </w:tc>
      </w:tr>
      <w:tr w:rsidR="009729D6">
        <w:trPr>
          <w:trHeight w:val="270"/>
        </w:trPr>
        <w:tc>
          <w:tcPr>
            <w:tcW w:w="722" w:type="dxa"/>
            <w:tcBorders>
              <w:top w:val="nil"/>
              <w:left w:val="single" w:sz="4" w:space="0" w:color="auto"/>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10</w:t>
            </w:r>
          </w:p>
        </w:tc>
        <w:tc>
          <w:tcPr>
            <w:tcW w:w="2402"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杨孙西楼老干科</w:t>
            </w:r>
          </w:p>
        </w:tc>
        <w:tc>
          <w:tcPr>
            <w:tcW w:w="1005"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w:t>
            </w:r>
          </w:p>
        </w:tc>
        <w:tc>
          <w:tcPr>
            <w:tcW w:w="2496"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饮水机（一开一常温）</w:t>
            </w:r>
          </w:p>
        </w:tc>
      </w:tr>
      <w:tr w:rsidR="009729D6">
        <w:trPr>
          <w:trHeight w:val="270"/>
        </w:trPr>
        <w:tc>
          <w:tcPr>
            <w:tcW w:w="722" w:type="dxa"/>
            <w:tcBorders>
              <w:top w:val="nil"/>
              <w:left w:val="single" w:sz="4" w:space="0" w:color="auto"/>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11</w:t>
            </w:r>
          </w:p>
        </w:tc>
        <w:tc>
          <w:tcPr>
            <w:tcW w:w="2402"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杨孙西楼康体设备房</w:t>
            </w:r>
          </w:p>
        </w:tc>
        <w:tc>
          <w:tcPr>
            <w:tcW w:w="1005"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w:t>
            </w:r>
          </w:p>
        </w:tc>
        <w:tc>
          <w:tcPr>
            <w:tcW w:w="2496"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饮水机（一开一常温）</w:t>
            </w:r>
          </w:p>
        </w:tc>
      </w:tr>
      <w:tr w:rsidR="009729D6">
        <w:trPr>
          <w:trHeight w:val="270"/>
        </w:trPr>
        <w:tc>
          <w:tcPr>
            <w:tcW w:w="722" w:type="dxa"/>
            <w:tcBorders>
              <w:top w:val="nil"/>
              <w:left w:val="single" w:sz="4" w:space="0" w:color="auto"/>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12</w:t>
            </w:r>
          </w:p>
        </w:tc>
        <w:tc>
          <w:tcPr>
            <w:tcW w:w="2402"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杨孙西楼学工办</w:t>
            </w:r>
            <w:r>
              <w:rPr>
                <w:rFonts w:hint="eastAsia"/>
                <w:szCs w:val="24"/>
              </w:rPr>
              <w:t>203</w:t>
            </w:r>
            <w:r>
              <w:rPr>
                <w:rFonts w:hint="eastAsia"/>
                <w:szCs w:val="24"/>
              </w:rPr>
              <w:t>、</w:t>
            </w:r>
            <w:r>
              <w:rPr>
                <w:rFonts w:hint="eastAsia"/>
                <w:szCs w:val="24"/>
              </w:rPr>
              <w:t>207</w:t>
            </w:r>
            <w:r>
              <w:rPr>
                <w:rFonts w:hint="eastAsia"/>
                <w:szCs w:val="24"/>
              </w:rPr>
              <w:t>室</w:t>
            </w:r>
          </w:p>
        </w:tc>
        <w:tc>
          <w:tcPr>
            <w:tcW w:w="1005"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2</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2</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2</w:t>
            </w:r>
          </w:p>
        </w:tc>
        <w:tc>
          <w:tcPr>
            <w:tcW w:w="2496"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饮水机（一开一常温）</w:t>
            </w:r>
          </w:p>
        </w:tc>
      </w:tr>
      <w:tr w:rsidR="009729D6">
        <w:trPr>
          <w:trHeight w:val="270"/>
        </w:trPr>
        <w:tc>
          <w:tcPr>
            <w:tcW w:w="722" w:type="dxa"/>
            <w:tcBorders>
              <w:top w:val="nil"/>
              <w:left w:val="single" w:sz="4" w:space="0" w:color="auto"/>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13</w:t>
            </w:r>
          </w:p>
        </w:tc>
        <w:tc>
          <w:tcPr>
            <w:tcW w:w="2402"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东一宿舍楼东边</w:t>
            </w:r>
          </w:p>
        </w:tc>
        <w:tc>
          <w:tcPr>
            <w:tcW w:w="1005"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1-2</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2</w:t>
            </w:r>
          </w:p>
        </w:tc>
        <w:tc>
          <w:tcPr>
            <w:tcW w:w="2496"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饮水机（一开一常温）</w:t>
            </w:r>
          </w:p>
        </w:tc>
      </w:tr>
      <w:tr w:rsidR="009729D6">
        <w:trPr>
          <w:trHeight w:val="270"/>
        </w:trPr>
        <w:tc>
          <w:tcPr>
            <w:tcW w:w="722" w:type="dxa"/>
            <w:tcBorders>
              <w:top w:val="nil"/>
              <w:left w:val="single" w:sz="4" w:space="0" w:color="auto"/>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14</w:t>
            </w:r>
          </w:p>
        </w:tc>
        <w:tc>
          <w:tcPr>
            <w:tcW w:w="2402"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东一宿舍楼东、西边</w:t>
            </w:r>
          </w:p>
        </w:tc>
        <w:tc>
          <w:tcPr>
            <w:tcW w:w="1005"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3-4</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2</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4</w:t>
            </w:r>
          </w:p>
        </w:tc>
        <w:tc>
          <w:tcPr>
            <w:tcW w:w="2496"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饮水机（一开一常温）</w:t>
            </w:r>
          </w:p>
        </w:tc>
      </w:tr>
      <w:tr w:rsidR="009729D6">
        <w:trPr>
          <w:trHeight w:val="270"/>
        </w:trPr>
        <w:tc>
          <w:tcPr>
            <w:tcW w:w="722" w:type="dxa"/>
            <w:tcBorders>
              <w:top w:val="nil"/>
              <w:left w:val="single" w:sz="4" w:space="0" w:color="auto"/>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15</w:t>
            </w:r>
          </w:p>
        </w:tc>
        <w:tc>
          <w:tcPr>
            <w:tcW w:w="2402"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东一宿舍楼东、西边</w:t>
            </w:r>
          </w:p>
        </w:tc>
        <w:tc>
          <w:tcPr>
            <w:tcW w:w="1005"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1-4</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2</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8</w:t>
            </w:r>
          </w:p>
        </w:tc>
        <w:tc>
          <w:tcPr>
            <w:tcW w:w="2496"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饮水机（一开一常温）</w:t>
            </w:r>
          </w:p>
        </w:tc>
      </w:tr>
      <w:tr w:rsidR="009729D6">
        <w:trPr>
          <w:trHeight w:val="270"/>
        </w:trPr>
        <w:tc>
          <w:tcPr>
            <w:tcW w:w="722" w:type="dxa"/>
            <w:tcBorders>
              <w:top w:val="nil"/>
              <w:left w:val="single" w:sz="4" w:space="0" w:color="auto"/>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16</w:t>
            </w:r>
          </w:p>
        </w:tc>
        <w:tc>
          <w:tcPr>
            <w:tcW w:w="2402"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北楼宿舍东、西边</w:t>
            </w:r>
          </w:p>
        </w:tc>
        <w:tc>
          <w:tcPr>
            <w:tcW w:w="1005"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1-3</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2</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6</w:t>
            </w:r>
          </w:p>
        </w:tc>
        <w:tc>
          <w:tcPr>
            <w:tcW w:w="2496"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饮水机（一开一常温）</w:t>
            </w:r>
          </w:p>
        </w:tc>
      </w:tr>
      <w:tr w:rsidR="009729D6">
        <w:trPr>
          <w:trHeight w:val="270"/>
        </w:trPr>
        <w:tc>
          <w:tcPr>
            <w:tcW w:w="722" w:type="dxa"/>
            <w:tcBorders>
              <w:top w:val="nil"/>
              <w:left w:val="single" w:sz="4" w:space="0" w:color="auto"/>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17</w:t>
            </w:r>
          </w:p>
        </w:tc>
        <w:tc>
          <w:tcPr>
            <w:tcW w:w="2402"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忠爱楼宿舍</w:t>
            </w:r>
            <w:r>
              <w:rPr>
                <w:rFonts w:hint="eastAsia"/>
                <w:szCs w:val="24"/>
              </w:rPr>
              <w:t>A</w:t>
            </w:r>
            <w:r>
              <w:rPr>
                <w:rFonts w:hint="eastAsia"/>
                <w:szCs w:val="24"/>
              </w:rPr>
              <w:t>、</w:t>
            </w:r>
            <w:r>
              <w:rPr>
                <w:rFonts w:hint="eastAsia"/>
                <w:szCs w:val="24"/>
              </w:rPr>
              <w:t>B</w:t>
            </w:r>
            <w:r>
              <w:rPr>
                <w:rFonts w:hint="eastAsia"/>
                <w:szCs w:val="24"/>
              </w:rPr>
              <w:t>座</w:t>
            </w:r>
          </w:p>
        </w:tc>
        <w:tc>
          <w:tcPr>
            <w:tcW w:w="1005"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1-8</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2</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16</w:t>
            </w:r>
          </w:p>
        </w:tc>
        <w:tc>
          <w:tcPr>
            <w:tcW w:w="2496"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饮水机（一开一常温）</w:t>
            </w:r>
          </w:p>
        </w:tc>
      </w:tr>
      <w:tr w:rsidR="009729D6">
        <w:trPr>
          <w:trHeight w:val="534"/>
        </w:trPr>
        <w:tc>
          <w:tcPr>
            <w:tcW w:w="722" w:type="dxa"/>
            <w:tcBorders>
              <w:top w:val="nil"/>
              <w:left w:val="single" w:sz="4" w:space="0" w:color="auto"/>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18</w:t>
            </w:r>
          </w:p>
        </w:tc>
        <w:tc>
          <w:tcPr>
            <w:tcW w:w="2402"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信义楼宿舍</w:t>
            </w:r>
            <w:r>
              <w:rPr>
                <w:rFonts w:hint="eastAsia"/>
                <w:szCs w:val="24"/>
              </w:rPr>
              <w:t>A</w:t>
            </w:r>
            <w:r>
              <w:rPr>
                <w:rFonts w:hint="eastAsia"/>
                <w:szCs w:val="24"/>
              </w:rPr>
              <w:t>、</w:t>
            </w:r>
            <w:r>
              <w:rPr>
                <w:rFonts w:hint="eastAsia"/>
                <w:szCs w:val="24"/>
              </w:rPr>
              <w:t>B</w:t>
            </w:r>
            <w:r>
              <w:rPr>
                <w:rFonts w:hint="eastAsia"/>
                <w:szCs w:val="24"/>
              </w:rPr>
              <w:t>座</w:t>
            </w:r>
          </w:p>
        </w:tc>
        <w:tc>
          <w:tcPr>
            <w:tcW w:w="1005"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1-8</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2</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16</w:t>
            </w:r>
          </w:p>
        </w:tc>
        <w:tc>
          <w:tcPr>
            <w:tcW w:w="2496"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饮水机（一开一常温）</w:t>
            </w:r>
          </w:p>
        </w:tc>
      </w:tr>
      <w:tr w:rsidR="009729D6">
        <w:trPr>
          <w:trHeight w:val="270"/>
        </w:trPr>
        <w:tc>
          <w:tcPr>
            <w:tcW w:w="722" w:type="dxa"/>
            <w:tcBorders>
              <w:top w:val="nil"/>
              <w:left w:val="single" w:sz="4" w:space="0" w:color="auto"/>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19</w:t>
            </w:r>
          </w:p>
        </w:tc>
        <w:tc>
          <w:tcPr>
            <w:tcW w:w="2402"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笃行楼宿舍</w:t>
            </w:r>
          </w:p>
        </w:tc>
        <w:tc>
          <w:tcPr>
            <w:tcW w:w="1005"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1-13</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13</w:t>
            </w:r>
          </w:p>
        </w:tc>
        <w:tc>
          <w:tcPr>
            <w:tcW w:w="2496"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不锈钢</w:t>
            </w:r>
            <w:r>
              <w:rPr>
                <w:rFonts w:hint="eastAsia"/>
                <w:szCs w:val="24"/>
              </w:rPr>
              <w:t>4</w:t>
            </w:r>
            <w:r>
              <w:rPr>
                <w:rFonts w:hint="eastAsia"/>
                <w:szCs w:val="24"/>
              </w:rPr>
              <w:t>龙饮水台</w:t>
            </w:r>
          </w:p>
          <w:p w:rsidR="009729D6" w:rsidRDefault="00AC0810">
            <w:pPr>
              <w:spacing w:line="240" w:lineRule="auto"/>
              <w:jc w:val="center"/>
              <w:rPr>
                <w:szCs w:val="24"/>
              </w:rPr>
            </w:pPr>
            <w:r>
              <w:rPr>
                <w:rFonts w:hint="eastAsia"/>
                <w:szCs w:val="24"/>
              </w:rPr>
              <w:t>(</w:t>
            </w:r>
            <w:r>
              <w:rPr>
                <w:rFonts w:hint="eastAsia"/>
                <w:szCs w:val="24"/>
              </w:rPr>
              <w:t>二开二常温</w:t>
            </w:r>
            <w:r>
              <w:rPr>
                <w:rFonts w:hint="eastAsia"/>
                <w:szCs w:val="24"/>
              </w:rPr>
              <w:t>)</w:t>
            </w:r>
          </w:p>
        </w:tc>
      </w:tr>
      <w:tr w:rsidR="009729D6">
        <w:trPr>
          <w:trHeight w:val="270"/>
        </w:trPr>
        <w:tc>
          <w:tcPr>
            <w:tcW w:w="722" w:type="dxa"/>
            <w:tcBorders>
              <w:top w:val="nil"/>
              <w:left w:val="single" w:sz="4" w:space="0" w:color="auto"/>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20</w:t>
            </w:r>
          </w:p>
        </w:tc>
        <w:tc>
          <w:tcPr>
            <w:tcW w:w="2402"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敬慎楼宿舍</w:t>
            </w:r>
          </w:p>
        </w:tc>
        <w:tc>
          <w:tcPr>
            <w:tcW w:w="1005"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1-13</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13</w:t>
            </w:r>
          </w:p>
        </w:tc>
        <w:tc>
          <w:tcPr>
            <w:tcW w:w="2496"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不锈钢</w:t>
            </w:r>
            <w:r>
              <w:rPr>
                <w:rFonts w:hint="eastAsia"/>
                <w:szCs w:val="24"/>
              </w:rPr>
              <w:t>4</w:t>
            </w:r>
            <w:r>
              <w:rPr>
                <w:rFonts w:hint="eastAsia"/>
                <w:szCs w:val="24"/>
              </w:rPr>
              <w:t>龙饮水台</w:t>
            </w:r>
          </w:p>
          <w:p w:rsidR="009729D6" w:rsidRDefault="00AC0810">
            <w:pPr>
              <w:spacing w:line="240" w:lineRule="auto"/>
              <w:jc w:val="center"/>
              <w:rPr>
                <w:szCs w:val="24"/>
              </w:rPr>
            </w:pPr>
            <w:r>
              <w:rPr>
                <w:rFonts w:hint="eastAsia"/>
                <w:szCs w:val="24"/>
              </w:rPr>
              <w:t>(</w:t>
            </w:r>
            <w:r>
              <w:rPr>
                <w:rFonts w:hint="eastAsia"/>
                <w:szCs w:val="24"/>
              </w:rPr>
              <w:t>二开二常温</w:t>
            </w:r>
            <w:r>
              <w:rPr>
                <w:rFonts w:hint="eastAsia"/>
                <w:szCs w:val="24"/>
              </w:rPr>
              <w:t>)</w:t>
            </w:r>
          </w:p>
        </w:tc>
      </w:tr>
      <w:tr w:rsidR="009729D6">
        <w:trPr>
          <w:trHeight w:val="270"/>
        </w:trPr>
        <w:tc>
          <w:tcPr>
            <w:tcW w:w="722" w:type="dxa"/>
            <w:tcBorders>
              <w:top w:val="nil"/>
              <w:left w:val="single" w:sz="4" w:space="0" w:color="auto"/>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21</w:t>
            </w:r>
          </w:p>
        </w:tc>
        <w:tc>
          <w:tcPr>
            <w:tcW w:w="2402"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学院餐厅</w:t>
            </w:r>
          </w:p>
        </w:tc>
        <w:tc>
          <w:tcPr>
            <w:tcW w:w="1005"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1-2</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2</w:t>
            </w:r>
          </w:p>
        </w:tc>
        <w:tc>
          <w:tcPr>
            <w:tcW w:w="2496"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不锈钢</w:t>
            </w:r>
            <w:r>
              <w:rPr>
                <w:rFonts w:hint="eastAsia"/>
                <w:szCs w:val="24"/>
              </w:rPr>
              <w:t>2</w:t>
            </w:r>
            <w:r>
              <w:rPr>
                <w:rFonts w:hint="eastAsia"/>
                <w:szCs w:val="24"/>
              </w:rPr>
              <w:t>龙饮水台</w:t>
            </w:r>
          </w:p>
          <w:p w:rsidR="009729D6" w:rsidRDefault="00AC0810">
            <w:pPr>
              <w:spacing w:line="240" w:lineRule="auto"/>
              <w:jc w:val="center"/>
              <w:rPr>
                <w:szCs w:val="24"/>
              </w:rPr>
            </w:pPr>
            <w:r>
              <w:rPr>
                <w:rFonts w:hint="eastAsia"/>
                <w:szCs w:val="24"/>
              </w:rPr>
              <w:t>(</w:t>
            </w:r>
            <w:r>
              <w:rPr>
                <w:rFonts w:hint="eastAsia"/>
                <w:szCs w:val="24"/>
              </w:rPr>
              <w:t>一开一常温</w:t>
            </w:r>
            <w:r>
              <w:rPr>
                <w:rFonts w:hint="eastAsia"/>
                <w:szCs w:val="24"/>
              </w:rPr>
              <w:t>)</w:t>
            </w:r>
          </w:p>
        </w:tc>
      </w:tr>
      <w:tr w:rsidR="009729D6">
        <w:trPr>
          <w:trHeight w:val="270"/>
        </w:trPr>
        <w:tc>
          <w:tcPr>
            <w:tcW w:w="722" w:type="dxa"/>
            <w:tcBorders>
              <w:top w:val="nil"/>
              <w:left w:val="single" w:sz="4" w:space="0" w:color="auto"/>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22</w:t>
            </w:r>
          </w:p>
        </w:tc>
        <w:tc>
          <w:tcPr>
            <w:tcW w:w="2402"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学院医务室</w:t>
            </w:r>
          </w:p>
        </w:tc>
        <w:tc>
          <w:tcPr>
            <w:tcW w:w="1005"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1-2</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2</w:t>
            </w:r>
          </w:p>
        </w:tc>
        <w:tc>
          <w:tcPr>
            <w:tcW w:w="2496"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饮水机（一开一常温）</w:t>
            </w:r>
          </w:p>
        </w:tc>
      </w:tr>
      <w:tr w:rsidR="009729D6">
        <w:trPr>
          <w:trHeight w:val="270"/>
        </w:trPr>
        <w:tc>
          <w:tcPr>
            <w:tcW w:w="722" w:type="dxa"/>
            <w:tcBorders>
              <w:top w:val="nil"/>
              <w:left w:val="single" w:sz="4" w:space="0" w:color="auto"/>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23</w:t>
            </w:r>
          </w:p>
        </w:tc>
        <w:tc>
          <w:tcPr>
            <w:tcW w:w="2402"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侨园劳动服务公司（</w:t>
            </w:r>
            <w:r>
              <w:rPr>
                <w:rFonts w:hint="eastAsia"/>
                <w:szCs w:val="24"/>
              </w:rPr>
              <w:t>3</w:t>
            </w:r>
            <w:r>
              <w:rPr>
                <w:rFonts w:hint="eastAsia"/>
                <w:szCs w:val="24"/>
              </w:rPr>
              <w:t>个办公室）</w:t>
            </w:r>
          </w:p>
        </w:tc>
        <w:tc>
          <w:tcPr>
            <w:tcW w:w="1005"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w:t>
            </w:r>
          </w:p>
        </w:tc>
        <w:tc>
          <w:tcPr>
            <w:tcW w:w="1230"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1</w:t>
            </w:r>
          </w:p>
        </w:tc>
        <w:tc>
          <w:tcPr>
            <w:tcW w:w="1230" w:type="dxa"/>
            <w:tcBorders>
              <w:top w:val="nil"/>
              <w:left w:val="nil"/>
              <w:bottom w:val="single" w:sz="4" w:space="0" w:color="auto"/>
              <w:right w:val="single" w:sz="4" w:space="0" w:color="auto"/>
            </w:tcBorders>
            <w:noWrap/>
            <w:vAlign w:val="center"/>
          </w:tcPr>
          <w:p w:rsidR="009729D6" w:rsidRDefault="00AC0810">
            <w:r>
              <w:rPr>
                <w:rFonts w:hint="eastAsia"/>
              </w:rPr>
              <w:t>3</w:t>
            </w:r>
          </w:p>
        </w:tc>
        <w:tc>
          <w:tcPr>
            <w:tcW w:w="2496" w:type="dxa"/>
            <w:tcBorders>
              <w:top w:val="nil"/>
              <w:left w:val="nil"/>
              <w:bottom w:val="single" w:sz="4" w:space="0" w:color="auto"/>
              <w:right w:val="single" w:sz="4" w:space="0" w:color="auto"/>
            </w:tcBorders>
            <w:noWrap/>
            <w:vAlign w:val="center"/>
          </w:tcPr>
          <w:p w:rsidR="009729D6" w:rsidRDefault="00AC0810">
            <w:pPr>
              <w:spacing w:line="240" w:lineRule="auto"/>
              <w:jc w:val="center"/>
              <w:rPr>
                <w:szCs w:val="24"/>
              </w:rPr>
            </w:pPr>
            <w:r>
              <w:rPr>
                <w:rFonts w:hint="eastAsia"/>
                <w:szCs w:val="24"/>
              </w:rPr>
              <w:t>饮水机（一开一常温）</w:t>
            </w:r>
          </w:p>
        </w:tc>
      </w:tr>
    </w:tbl>
    <w:p w:rsidR="009729D6" w:rsidRDefault="009729D6">
      <w:pPr>
        <w:pStyle w:val="Style3"/>
        <w:ind w:firstLineChars="0" w:firstLine="0"/>
        <w:rPr>
          <w:rFonts w:ascii="仿宋" w:eastAsia="仿宋" w:hAnsi="仿宋"/>
          <w:sz w:val="28"/>
          <w:szCs w:val="28"/>
        </w:rPr>
      </w:pPr>
    </w:p>
    <w:p w:rsidR="009729D6" w:rsidRDefault="009729D6"/>
    <w:sectPr w:rsidR="009729D6">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DAF" w:rsidRDefault="00C65DAF">
      <w:pPr>
        <w:spacing w:line="240" w:lineRule="auto"/>
      </w:pPr>
      <w:r>
        <w:separator/>
      </w:r>
    </w:p>
  </w:endnote>
  <w:endnote w:type="continuationSeparator" w:id="0">
    <w:p w:rsidR="00C65DAF" w:rsidRDefault="00C65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9D6" w:rsidRDefault="00AC0810">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729D6" w:rsidRDefault="00AC0810">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9729D6" w:rsidRDefault="00AC0810">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9D6" w:rsidRDefault="00AC081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29D6" w:rsidRDefault="00AC0810">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B17E7">
                            <w:rPr>
                              <w:noProof/>
                            </w:rPr>
                            <w:t>2</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9729D6" w:rsidRDefault="00AC0810">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B17E7">
                      <w:rPr>
                        <w:noProof/>
                      </w:rPr>
                      <w:t>2</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9D6" w:rsidRDefault="00AC0810">
    <w:pPr>
      <w:pStyle w:val="a3"/>
      <w:tabs>
        <w:tab w:val="clear" w:pos="4153"/>
        <w:tab w:val="left" w:pos="4896"/>
      </w:tabs>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729D6" w:rsidRDefault="00AC0810">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B17E7">
                            <w:rPr>
                              <w:noProof/>
                            </w:rPr>
                            <w:t>1</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ukBw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8BAjQRoY0e3XL7ffftx+/4yGDp61MmPwulLgZzdncgNj7vYNbLquN5Vu3C/0&#10;g+AcgN724LKNRdQFpYM0jeCIwln3AfnDu3CljX3BZIOckWEN0/OgktXc2Na1c3G3CVnUnPsJcoHW&#10;0MLhUeQD+hNIzoXzhSogx85qJ/NxFI3O0/M0CZLB8DxIojwPpsUsCYZFfHyUH+azWR5/cvniZLys&#10;y5IJd1/Hkjj5syns+NrOt+eJkbwuXTpXkmc7m3GNVgR4yq0HGGrf8wrvV+Fxg6YedBQPkuhsMAqK&#10;YXocJEVyFIyOozSI4tHZaBgloyQv7nc0rwX7947ugb9XNBm7efWNLTih7x13ftuaK+euNXDr5hY6&#10;GrZ085bdcnB0033NKuCvZ90jWBJKmejx9N7OqwLknxK48/doe1V5SjDrIvzNUtg+uKmF1J6xDyhQ&#10;vu8oULX+AMpe3860m8XGP9xB9xoXstzCI9US3g68M6NoUQP8c2LsJdEga7AJUm0vYKm4hAcjdxZG&#10;S6k/PLbv/IHncIrRGmQywwJ0HCP+UoAKQULbGbozFp0hbpqZBD7HvhZvQoC2vDMrLZt3oN9Tdwcc&#10;EUHhpgzbzpzZVqpB/ymbTr0T6KYidi6uFHWp/czV9MaCGHiNcNi0SOwwA+X0lNqpvJPm/W/vdfdf&#10;NPkJ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FTPq6Q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9729D6" w:rsidRDefault="00AC0810">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B17E7">
                      <w:rPr>
                        <w:noProof/>
                      </w:rPr>
                      <w:t>1</w:t>
                    </w:r>
                    <w:r>
                      <w:rPr>
                        <w:rFonts w:hint="eastAsia"/>
                      </w:rPr>
                      <w:fldChar w:fldCharType="end"/>
                    </w:r>
                    <w:r>
                      <w:rPr>
                        <w:rFonts w:hint="eastAsia"/>
                      </w:rPr>
                      <w:t xml:space="preserve"> </w:t>
                    </w:r>
                    <w:r>
                      <w:rPr>
                        <w:rFonts w:hint="eastAsia"/>
                      </w:rPr>
                      <w:t>页</w:t>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DAF" w:rsidRDefault="00C65DAF">
      <w:pPr>
        <w:spacing w:line="240" w:lineRule="auto"/>
      </w:pPr>
      <w:r>
        <w:separator/>
      </w:r>
    </w:p>
  </w:footnote>
  <w:footnote w:type="continuationSeparator" w:id="0">
    <w:p w:rsidR="00C65DAF" w:rsidRDefault="00C65D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9D6" w:rsidRDefault="009729D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9D6" w:rsidRDefault="009729D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6D1456"/>
    <w:multiLevelType w:val="singleLevel"/>
    <w:tmpl w:val="FB6D1456"/>
    <w:lvl w:ilvl="0">
      <w:start w:val="2"/>
      <w:numFmt w:val="decimal"/>
      <w:lvlText w:val="%1."/>
      <w:lvlJc w:val="left"/>
      <w:pPr>
        <w:tabs>
          <w:tab w:val="left" w:pos="312"/>
        </w:tabs>
      </w:pPr>
    </w:lvl>
  </w:abstractNum>
  <w:abstractNum w:abstractNumId="1" w15:restartNumberingAfterBreak="0">
    <w:nsid w:val="586DC9B1"/>
    <w:multiLevelType w:val="singleLevel"/>
    <w:tmpl w:val="586DC9B1"/>
    <w:lvl w:ilvl="0">
      <w:start w:val="3"/>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67A27"/>
    <w:rsid w:val="00023A04"/>
    <w:rsid w:val="00080DC9"/>
    <w:rsid w:val="00094532"/>
    <w:rsid w:val="000C54BA"/>
    <w:rsid w:val="000F2E4F"/>
    <w:rsid w:val="00105E19"/>
    <w:rsid w:val="00110901"/>
    <w:rsid w:val="00121A3F"/>
    <w:rsid w:val="00130C19"/>
    <w:rsid w:val="00197691"/>
    <w:rsid w:val="001C6EAB"/>
    <w:rsid w:val="001F49E9"/>
    <w:rsid w:val="00206805"/>
    <w:rsid w:val="0021624D"/>
    <w:rsid w:val="00216576"/>
    <w:rsid w:val="00221A09"/>
    <w:rsid w:val="00223296"/>
    <w:rsid w:val="0024326A"/>
    <w:rsid w:val="00257CA4"/>
    <w:rsid w:val="00260EA1"/>
    <w:rsid w:val="00286259"/>
    <w:rsid w:val="002A042A"/>
    <w:rsid w:val="002B17E7"/>
    <w:rsid w:val="002C475C"/>
    <w:rsid w:val="002C4A35"/>
    <w:rsid w:val="002F48B3"/>
    <w:rsid w:val="003369F7"/>
    <w:rsid w:val="0035017E"/>
    <w:rsid w:val="00363912"/>
    <w:rsid w:val="003A4BAF"/>
    <w:rsid w:val="003B32B1"/>
    <w:rsid w:val="004021AB"/>
    <w:rsid w:val="00445405"/>
    <w:rsid w:val="00451A4F"/>
    <w:rsid w:val="004670EA"/>
    <w:rsid w:val="00494745"/>
    <w:rsid w:val="004A7EF4"/>
    <w:rsid w:val="004B481A"/>
    <w:rsid w:val="004B5794"/>
    <w:rsid w:val="004E12D1"/>
    <w:rsid w:val="0053659C"/>
    <w:rsid w:val="0055012C"/>
    <w:rsid w:val="005633CA"/>
    <w:rsid w:val="005D561E"/>
    <w:rsid w:val="005F4F26"/>
    <w:rsid w:val="006303C0"/>
    <w:rsid w:val="00631FB5"/>
    <w:rsid w:val="006543CD"/>
    <w:rsid w:val="00666E72"/>
    <w:rsid w:val="006841D4"/>
    <w:rsid w:val="006D75B8"/>
    <w:rsid w:val="006E7171"/>
    <w:rsid w:val="00705B5B"/>
    <w:rsid w:val="007B4F58"/>
    <w:rsid w:val="007C68A4"/>
    <w:rsid w:val="007D5028"/>
    <w:rsid w:val="007F1A30"/>
    <w:rsid w:val="007F35E9"/>
    <w:rsid w:val="00833D4A"/>
    <w:rsid w:val="00862750"/>
    <w:rsid w:val="00887AA1"/>
    <w:rsid w:val="008A4594"/>
    <w:rsid w:val="008B6F74"/>
    <w:rsid w:val="008F3C84"/>
    <w:rsid w:val="0090493C"/>
    <w:rsid w:val="00920739"/>
    <w:rsid w:val="009729D6"/>
    <w:rsid w:val="00991779"/>
    <w:rsid w:val="009F71B4"/>
    <w:rsid w:val="00A1587F"/>
    <w:rsid w:val="00A908FE"/>
    <w:rsid w:val="00A96251"/>
    <w:rsid w:val="00AB2237"/>
    <w:rsid w:val="00AC0810"/>
    <w:rsid w:val="00AF4DC1"/>
    <w:rsid w:val="00B43023"/>
    <w:rsid w:val="00BE769E"/>
    <w:rsid w:val="00C06B20"/>
    <w:rsid w:val="00C20136"/>
    <w:rsid w:val="00C35D66"/>
    <w:rsid w:val="00C65DAF"/>
    <w:rsid w:val="00C7149D"/>
    <w:rsid w:val="00C816A0"/>
    <w:rsid w:val="00D006A5"/>
    <w:rsid w:val="00D02CAD"/>
    <w:rsid w:val="00D310C8"/>
    <w:rsid w:val="00E001E4"/>
    <w:rsid w:val="00E15AF7"/>
    <w:rsid w:val="00EB44C5"/>
    <w:rsid w:val="00EF259C"/>
    <w:rsid w:val="00F56939"/>
    <w:rsid w:val="00FD6825"/>
    <w:rsid w:val="00FF7BCB"/>
    <w:rsid w:val="0D100ED9"/>
    <w:rsid w:val="14464D76"/>
    <w:rsid w:val="183E4168"/>
    <w:rsid w:val="19C11A5A"/>
    <w:rsid w:val="1BE07A2D"/>
    <w:rsid w:val="1C6E2EE3"/>
    <w:rsid w:val="1D256772"/>
    <w:rsid w:val="1D3976CA"/>
    <w:rsid w:val="24EB694D"/>
    <w:rsid w:val="254C10C4"/>
    <w:rsid w:val="25B07D23"/>
    <w:rsid w:val="26D369A6"/>
    <w:rsid w:val="2F32067D"/>
    <w:rsid w:val="2F405D13"/>
    <w:rsid w:val="36B9529E"/>
    <w:rsid w:val="49600A2F"/>
    <w:rsid w:val="4EC76A45"/>
    <w:rsid w:val="591F2591"/>
    <w:rsid w:val="5C5C0595"/>
    <w:rsid w:val="5C8E43B9"/>
    <w:rsid w:val="6EA87159"/>
    <w:rsid w:val="6EAA61B3"/>
    <w:rsid w:val="6F8539B3"/>
    <w:rsid w:val="73867A27"/>
    <w:rsid w:val="78402897"/>
    <w:rsid w:val="78B965B9"/>
    <w:rsid w:val="7D947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F68693-2E2A-4D99-B2FC-CE96C66B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Style3"/>
    <w:qFormat/>
    <w:pPr>
      <w:spacing w:line="360" w:lineRule="auto"/>
    </w:pPr>
    <w:rPr>
      <w:sz w:val="24"/>
    </w:rPr>
  </w:style>
  <w:style w:type="paragraph" w:styleId="1">
    <w:name w:val="heading 1"/>
    <w:basedOn w:val="a"/>
    <w:next w:val="a"/>
    <w:qFormat/>
    <w:pPr>
      <w:keepNext/>
      <w:keepLines/>
      <w:spacing w:before="100" w:after="90" w:line="240" w:lineRule="auto"/>
      <w:outlineLvl w:val="0"/>
    </w:pPr>
    <w:rPr>
      <w:rFonts w:ascii="宋体" w:hAnsi="宋体" w:cs="宋体"/>
      <w:b/>
      <w:kern w:val="44"/>
      <w:sz w:val="36"/>
      <w:lang w:val="zh-CN" w:bidi="zh-CN"/>
    </w:rPr>
  </w:style>
  <w:style w:type="paragraph" w:styleId="2">
    <w:name w:val="heading 2"/>
    <w:basedOn w:val="a"/>
    <w:next w:val="a"/>
    <w:semiHidden/>
    <w:unhideWhenUsed/>
    <w:qFormat/>
    <w:pPr>
      <w:keepNext/>
      <w:keepLines/>
      <w:adjustRightInd w:val="0"/>
      <w:snapToGrid w:val="0"/>
      <w:spacing w:line="240" w:lineRule="auto"/>
      <w:outlineLvl w:val="1"/>
    </w:pPr>
    <w:rPr>
      <w:rFonts w:ascii="宋体" w:hAnsi="宋体"/>
      <w:sz w:val="32"/>
    </w:rPr>
  </w:style>
  <w:style w:type="paragraph" w:styleId="3">
    <w:name w:val="heading 3"/>
    <w:basedOn w:val="a"/>
    <w:next w:val="a"/>
    <w:semiHidden/>
    <w:unhideWhenUsed/>
    <w:qFormat/>
    <w:pPr>
      <w:keepNext/>
      <w:keepLines/>
      <w:spacing w:before="260" w:after="260" w:line="240" w:lineRule="auto"/>
      <w:outlineLvl w:val="2"/>
    </w:pPr>
    <w:rPr>
      <w:kern w:val="2"/>
    </w:rPr>
  </w:style>
  <w:style w:type="paragraph" w:styleId="5">
    <w:name w:val="heading 5"/>
    <w:basedOn w:val="a"/>
    <w:next w:val="a"/>
    <w:semiHidden/>
    <w:unhideWhenUsed/>
    <w:qFormat/>
    <w:pPr>
      <w:keepNext/>
      <w:keepLines/>
      <w:spacing w:before="280" w:after="290" w:line="240" w:lineRule="auto"/>
      <w:outlineLvl w:val="4"/>
    </w:pPr>
    <w:rPr>
      <w:rFonts w:ascii="宋体" w:hAnsi="宋体"/>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qFormat/>
    <w:pPr>
      <w:ind w:firstLineChars="200" w:firstLine="420"/>
    </w:pPr>
    <w:rPr>
      <w:sz w:val="20"/>
      <w:szCs w:val="21"/>
    </w:rPr>
  </w:style>
  <w:style w:type="paragraph" w:styleId="a3">
    <w:name w:val="footer"/>
    <w:basedOn w:val="a"/>
    <w:pPr>
      <w:tabs>
        <w:tab w:val="center" w:pos="4153"/>
        <w:tab w:val="right" w:pos="8306"/>
      </w:tabs>
      <w:snapToGrid w:val="0"/>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customStyle="1" w:styleId="NewNewNewNewNewNewNewNewNewNewNewNewNewNewNewNewNewNewNewNewNewNew">
    <w:name w:val="正文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pPr>
      <w:widowControl w:val="0"/>
      <w:jc w:val="both"/>
    </w:pPr>
    <w:rPr>
      <w:rFonts w:ascii="Calibri" w:hAnsi="Calibri" w:cs="黑体"/>
      <w:kern w:val="2"/>
      <w:sz w:val="21"/>
      <w:szCs w:val="22"/>
    </w:rPr>
  </w:style>
  <w:style w:type="paragraph" w:styleId="a5">
    <w:name w:val="List Paragraph"/>
    <w:basedOn w:val="a"/>
    <w:uiPriority w:val="99"/>
    <w:rsid w:val="00023A0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10</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周懿-广州精格净水13924082822</dc:creator>
  <cp:lastModifiedBy>文坚</cp:lastModifiedBy>
  <cp:revision>130</cp:revision>
  <dcterms:created xsi:type="dcterms:W3CDTF">2019-09-16T08:26:00Z</dcterms:created>
  <dcterms:modified xsi:type="dcterms:W3CDTF">2019-09-23T07:10:00Z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